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E2E92" w14:textId="60B5BF3B" w:rsidR="00126913" w:rsidRPr="006C2CBB" w:rsidRDefault="006C2CBB" w:rsidP="00526446">
      <w:pPr>
        <w:keepLines/>
        <w:spacing w:after="0" w:line="360" w:lineRule="auto"/>
        <w:ind w:right="1701"/>
        <w:jc w:val="both"/>
        <w:rPr>
          <w:rFonts w:ascii="Arial" w:eastAsia="MingLiU" w:hAnsi="Arial" w:cs="Arial"/>
          <w:b/>
          <w:sz w:val="24"/>
          <w:lang w:eastAsia="zh-CN"/>
        </w:rPr>
      </w:pPr>
      <w:r w:rsidRPr="006C2CBB">
        <w:rPr>
          <w:rFonts w:ascii="Arial" w:eastAsia="MingLiU" w:hAnsi="Arial" w:cs="Arial"/>
          <w:b/>
          <w:sz w:val="24"/>
          <w:lang w:eastAsia="zh-CN"/>
        </w:rPr>
        <w:t>聚焦三年一度業界盛會：凱柏膠寶重磅亮相</w:t>
      </w:r>
      <w:r w:rsidRPr="006C2CBB">
        <w:rPr>
          <w:rFonts w:ascii="Arial" w:eastAsia="MingLiU" w:hAnsi="Arial" w:cs="Arial"/>
          <w:b/>
          <w:sz w:val="24"/>
          <w:lang w:eastAsia="zh-CN"/>
        </w:rPr>
        <w:t xml:space="preserve">PLAST 2026 </w:t>
      </w:r>
      <w:r w:rsidRPr="006C2CBB">
        <w:rPr>
          <w:rFonts w:ascii="Arial" w:eastAsia="MingLiU" w:hAnsi="Arial" w:cs="Arial"/>
          <w:b/>
          <w:sz w:val="24"/>
          <w:lang w:eastAsia="zh-CN"/>
        </w:rPr>
        <w:t>展會</w:t>
      </w:r>
    </w:p>
    <w:p w14:paraId="789A6B42" w14:textId="77777777" w:rsidR="006C2CBB" w:rsidRPr="006C2CBB" w:rsidRDefault="006C2CBB" w:rsidP="00526446">
      <w:pPr>
        <w:keepLines/>
        <w:spacing w:after="0" w:line="360" w:lineRule="auto"/>
        <w:ind w:right="1701"/>
        <w:jc w:val="both"/>
        <w:rPr>
          <w:rFonts w:ascii="Arial" w:eastAsia="MingLiU" w:hAnsi="Arial" w:cs="Arial"/>
          <w:b/>
          <w:sz w:val="20"/>
          <w:szCs w:val="20"/>
          <w:lang w:eastAsia="zh-CN"/>
        </w:rPr>
      </w:pPr>
    </w:p>
    <w:p w14:paraId="07D5144D" w14:textId="735FE198" w:rsidR="00F172B9" w:rsidRPr="006C2CBB" w:rsidRDefault="006C2CBB" w:rsidP="00490598">
      <w:pPr>
        <w:keepLines/>
        <w:spacing w:after="0" w:line="360" w:lineRule="auto"/>
        <w:ind w:right="1701"/>
        <w:jc w:val="both"/>
        <w:rPr>
          <w:rFonts w:ascii="Arial" w:eastAsia="MingLiU" w:hAnsi="Arial" w:cs="Arial"/>
          <w:b/>
          <w:sz w:val="20"/>
          <w:szCs w:val="20"/>
          <w:lang w:eastAsia="zh-CN"/>
        </w:rPr>
      </w:pPr>
      <w:r w:rsidRPr="006C2CBB">
        <w:rPr>
          <w:rFonts w:ascii="Arial" w:eastAsia="MingLiU" w:hAnsi="Arial" w:cs="Arial"/>
          <w:b/>
          <w:sz w:val="20"/>
          <w:szCs w:val="20"/>
          <w:lang w:eastAsia="zh-CN"/>
        </w:rPr>
        <w:t>凱柏膠寶長期以來與義大利客戶保持著緊密的業務合作關係，因此</w:t>
      </w:r>
      <w:r w:rsidRPr="006C2CBB">
        <w:rPr>
          <w:rFonts w:ascii="Arial" w:eastAsia="MingLiU" w:hAnsi="Arial" w:cs="Arial"/>
          <w:b/>
          <w:sz w:val="20"/>
          <w:szCs w:val="20"/>
          <w:lang w:eastAsia="zh-CN"/>
        </w:rPr>
        <w:t xml:space="preserve">2026 </w:t>
      </w:r>
      <w:r w:rsidRPr="006C2CBB">
        <w:rPr>
          <w:rFonts w:ascii="Arial" w:eastAsia="MingLiU" w:hAnsi="Arial" w:cs="Arial"/>
          <w:b/>
          <w:sz w:val="20"/>
          <w:szCs w:val="20"/>
          <w:lang w:eastAsia="zh-CN"/>
        </w:rPr>
        <w:t>年在米蘭舉辦的</w:t>
      </w:r>
      <w:r w:rsidRPr="006C2CBB">
        <w:rPr>
          <w:rFonts w:ascii="Arial" w:eastAsia="MingLiU" w:hAnsi="Arial" w:cs="Arial"/>
          <w:b/>
          <w:sz w:val="20"/>
          <w:szCs w:val="20"/>
          <w:lang w:eastAsia="zh-CN"/>
        </w:rPr>
        <w:t xml:space="preserve"> PLAST </w:t>
      </w:r>
      <w:r w:rsidRPr="006C2CBB">
        <w:rPr>
          <w:rFonts w:ascii="Arial" w:eastAsia="MingLiU" w:hAnsi="Arial" w:cs="Arial"/>
          <w:b/>
          <w:sz w:val="20"/>
          <w:szCs w:val="20"/>
          <w:lang w:eastAsia="zh-CN"/>
        </w:rPr>
        <w:t>展會對其而言遠不止是一場必須參加的行業盛會。作為三年一屆的行業展會週期中的重要一站，該</w:t>
      </w:r>
      <w:r w:rsidRPr="006C2CBB">
        <w:rPr>
          <w:rFonts w:ascii="Arial" w:eastAsia="MingLiU" w:hAnsi="Arial" w:cs="Arial"/>
          <w:b/>
          <w:sz w:val="20"/>
          <w:szCs w:val="20"/>
          <w:lang w:eastAsia="zh-CN"/>
        </w:rPr>
        <w:t xml:space="preserve"> TPE </w:t>
      </w:r>
      <w:r w:rsidRPr="006C2CBB">
        <w:rPr>
          <w:rFonts w:ascii="Arial" w:eastAsia="MingLiU" w:hAnsi="Arial" w:cs="Arial"/>
          <w:b/>
          <w:sz w:val="20"/>
          <w:szCs w:val="20"/>
          <w:lang w:eastAsia="zh-CN"/>
        </w:rPr>
        <w:t>材料開發與製造商將重點展示其豐富的產品與服務組合。</w:t>
      </w:r>
    </w:p>
    <w:p w14:paraId="5ACD1485" w14:textId="77777777" w:rsidR="006C2CBB" w:rsidRPr="006C2CBB" w:rsidRDefault="006C2CBB" w:rsidP="00490598">
      <w:pPr>
        <w:keepLines/>
        <w:spacing w:after="0" w:line="360" w:lineRule="auto"/>
        <w:ind w:right="1701"/>
        <w:jc w:val="both"/>
        <w:rPr>
          <w:rFonts w:ascii="Arial" w:eastAsia="MingLiU" w:hAnsi="Arial" w:cs="Arial"/>
          <w:sz w:val="20"/>
          <w:szCs w:val="20"/>
          <w:lang w:eastAsia="zh-CN"/>
        </w:rPr>
      </w:pPr>
    </w:p>
    <w:p w14:paraId="12EC995B" w14:textId="77777777" w:rsidR="006C2CBB" w:rsidRPr="006C2CBB" w:rsidRDefault="006C2CBB" w:rsidP="00D45E7B">
      <w:pPr>
        <w:keepLines/>
        <w:spacing w:after="0" w:line="360" w:lineRule="auto"/>
        <w:ind w:right="1701"/>
        <w:jc w:val="both"/>
        <w:rPr>
          <w:rFonts w:ascii="Arial" w:eastAsia="MingLiU" w:hAnsi="Arial" w:cs="Arial"/>
          <w:sz w:val="20"/>
          <w:szCs w:val="20"/>
          <w:lang w:eastAsia="zh-CN"/>
        </w:rPr>
      </w:pPr>
      <w:r w:rsidRPr="006C2CBB">
        <w:rPr>
          <w:rFonts w:ascii="Arial" w:eastAsia="MingLiU" w:hAnsi="Arial" w:cs="Arial"/>
          <w:sz w:val="20"/>
          <w:szCs w:val="20"/>
          <w:lang w:eastAsia="zh-CN"/>
        </w:rPr>
        <w:t>PLAST</w:t>
      </w:r>
      <w:r w:rsidRPr="006C2CBB">
        <w:rPr>
          <w:rFonts w:ascii="Arial" w:eastAsia="MingLiU" w:hAnsi="Arial" w:cs="Arial"/>
          <w:sz w:val="20"/>
          <w:szCs w:val="20"/>
          <w:lang w:eastAsia="zh-CN"/>
        </w:rPr>
        <w:t>創立於</w:t>
      </w:r>
      <w:r w:rsidRPr="006C2CBB">
        <w:rPr>
          <w:rFonts w:ascii="Arial" w:eastAsia="MingLiU" w:hAnsi="Arial" w:cs="Arial"/>
          <w:sz w:val="20"/>
          <w:szCs w:val="20"/>
          <w:lang w:eastAsia="zh-CN"/>
        </w:rPr>
        <w:t>1964</w:t>
      </w:r>
      <w:r w:rsidRPr="006C2CBB">
        <w:rPr>
          <w:rFonts w:ascii="Arial" w:eastAsia="MingLiU" w:hAnsi="Arial" w:cs="Arial"/>
          <w:sz w:val="20"/>
          <w:szCs w:val="20"/>
          <w:lang w:eastAsia="zh-CN"/>
        </w:rPr>
        <w:t>年的歐洲塑膠大會期間，現已發展成為歐洲歷史最悠久和最具影響力的塑膠產業展會之一。該展會每三年舉辦一次，因此在舉辦年份往往能夠吸引整個行業的高度關注。</w:t>
      </w:r>
    </w:p>
    <w:p w14:paraId="0540E5B3" w14:textId="6DB95AC7" w:rsidR="006C2CBB" w:rsidRPr="00DD27E2" w:rsidRDefault="00490598" w:rsidP="006C2CBB">
      <w:pPr>
        <w:keepLines/>
        <w:spacing w:after="0" w:line="360" w:lineRule="auto"/>
        <w:ind w:right="1701"/>
        <w:jc w:val="both"/>
        <w:rPr>
          <w:rFonts w:ascii="Arial" w:eastAsia="SimSun" w:hAnsi="Arial" w:cs="Arial" w:hint="eastAsia"/>
          <w:b/>
          <w:sz w:val="20"/>
          <w:szCs w:val="20"/>
          <w:lang w:eastAsia="zh-CN"/>
        </w:rPr>
      </w:pPr>
      <w:r w:rsidRPr="006C2CBB">
        <w:rPr>
          <w:rFonts w:ascii="Arial" w:eastAsia="MingLiU" w:hAnsi="Arial" w:cs="Arial"/>
          <w:sz w:val="20"/>
          <w:szCs w:val="20"/>
          <w:lang w:eastAsia="zh-CN"/>
        </w:rPr>
        <w:br/>
      </w:r>
      <w:r w:rsidR="006C2CBB" w:rsidRPr="006C2CBB">
        <w:rPr>
          <w:rFonts w:ascii="Arial" w:eastAsia="MingLiU" w:hAnsi="Arial" w:cs="Arial"/>
          <w:b/>
          <w:sz w:val="20"/>
          <w:szCs w:val="20"/>
          <w:lang w:eastAsia="zh-CN"/>
        </w:rPr>
        <w:t>關鍵市場的強大影響力</w:t>
      </w:r>
    </w:p>
    <w:p w14:paraId="4925109E" w14:textId="33AA8765" w:rsidR="00624A19" w:rsidRPr="006C2CBB" w:rsidRDefault="006C2CBB" w:rsidP="006C2CBB">
      <w:pPr>
        <w:keepLines/>
        <w:spacing w:after="0" w:line="360" w:lineRule="auto"/>
        <w:ind w:right="1701"/>
        <w:jc w:val="both"/>
        <w:rPr>
          <w:rFonts w:ascii="Arial" w:eastAsia="MingLiU" w:hAnsi="Arial" w:cs="Arial"/>
          <w:bCs/>
          <w:sz w:val="20"/>
          <w:szCs w:val="20"/>
          <w:lang w:eastAsia="zh-CN"/>
        </w:rPr>
      </w:pPr>
      <w:r w:rsidRPr="006C2CBB">
        <w:rPr>
          <w:rFonts w:ascii="Arial" w:eastAsia="MingLiU" w:hAnsi="Arial" w:cs="Arial"/>
          <w:bCs/>
          <w:sz w:val="20"/>
          <w:szCs w:val="20"/>
          <w:lang w:eastAsia="zh-CN"/>
        </w:rPr>
        <w:t>凱柏膠寶在歐洲這個重要市場展現出強大的影響力。我司長期參與相關產業展會，充分體現了其與義大利客戶之間穩固而緊密的合作關係。義大利目前是僅次於德國在歐洲的第二大市場。我司依托完善的服務網絡，能夠在不同地區和多個行業細分領域為客戶提供就近支持，尤其是在汽車行業方面優勢更為突出。</w:t>
      </w:r>
    </w:p>
    <w:p w14:paraId="51A6CA6B" w14:textId="77777777" w:rsidR="006C2CBB" w:rsidRPr="006C2CBB" w:rsidRDefault="006C2CBB" w:rsidP="006C2CBB">
      <w:pPr>
        <w:keepLines/>
        <w:spacing w:after="0" w:line="360" w:lineRule="auto"/>
        <w:ind w:right="1701"/>
        <w:jc w:val="both"/>
        <w:rPr>
          <w:rFonts w:ascii="Arial" w:eastAsia="MingLiU" w:hAnsi="Arial" w:cs="Arial"/>
          <w:sz w:val="20"/>
          <w:szCs w:val="20"/>
          <w:lang w:eastAsia="zh-CN"/>
        </w:rPr>
      </w:pPr>
    </w:p>
    <w:p w14:paraId="67177A1C" w14:textId="7ADC6698" w:rsidR="006C2CBB" w:rsidRPr="00DD27E2" w:rsidRDefault="006C2CBB" w:rsidP="006C2CBB">
      <w:pPr>
        <w:keepLines/>
        <w:spacing w:after="0" w:line="360" w:lineRule="auto"/>
        <w:ind w:right="1701"/>
        <w:jc w:val="both"/>
        <w:rPr>
          <w:rFonts w:ascii="Arial" w:eastAsia="SimSun" w:hAnsi="Arial" w:cs="Arial" w:hint="eastAsia"/>
          <w:b/>
          <w:sz w:val="20"/>
          <w:szCs w:val="20"/>
          <w:lang w:eastAsia="zh-CN"/>
        </w:rPr>
      </w:pPr>
      <w:r w:rsidRPr="006C2CBB">
        <w:rPr>
          <w:rFonts w:ascii="Arial" w:eastAsia="MingLiU" w:hAnsi="Arial" w:cs="Arial"/>
          <w:b/>
          <w:sz w:val="20"/>
          <w:szCs w:val="20"/>
          <w:lang w:eastAsia="zh-CN"/>
        </w:rPr>
        <w:t>聚焦凱柏膠寶的整體展示</w:t>
      </w:r>
    </w:p>
    <w:p w14:paraId="4CFFEAFD" w14:textId="0AB46E93" w:rsidR="00C05A8F" w:rsidRPr="006C2CBB" w:rsidRDefault="006C2CBB" w:rsidP="006C2CBB">
      <w:pPr>
        <w:keepLines/>
        <w:spacing w:after="0" w:line="360" w:lineRule="auto"/>
        <w:ind w:right="1701"/>
        <w:jc w:val="both"/>
        <w:rPr>
          <w:rFonts w:ascii="Arial" w:eastAsia="MingLiU" w:hAnsi="Arial" w:cs="Arial"/>
          <w:bCs/>
          <w:sz w:val="20"/>
          <w:szCs w:val="20"/>
          <w:lang w:eastAsia="zh-CN"/>
        </w:rPr>
      </w:pPr>
      <w:r w:rsidRPr="006C2CBB">
        <w:rPr>
          <w:rFonts w:ascii="Arial" w:eastAsia="MingLiU" w:hAnsi="Arial" w:cs="Arial"/>
          <w:bCs/>
          <w:sz w:val="20"/>
          <w:szCs w:val="20"/>
          <w:lang w:eastAsia="zh-CN"/>
        </w:rPr>
        <w:t>由於</w:t>
      </w:r>
      <w:r w:rsidRPr="006C2CBB">
        <w:rPr>
          <w:rFonts w:ascii="Arial" w:eastAsia="MingLiU" w:hAnsi="Arial" w:cs="Arial"/>
          <w:bCs/>
          <w:sz w:val="20"/>
          <w:szCs w:val="20"/>
          <w:lang w:eastAsia="zh-CN"/>
        </w:rPr>
        <w:t xml:space="preserve"> PLAST </w:t>
      </w:r>
      <w:r w:rsidRPr="006C2CBB">
        <w:rPr>
          <w:rFonts w:ascii="Arial" w:eastAsia="MingLiU" w:hAnsi="Arial" w:cs="Arial"/>
          <w:bCs/>
          <w:sz w:val="20"/>
          <w:szCs w:val="20"/>
          <w:lang w:eastAsia="zh-CN"/>
        </w:rPr>
        <w:t>展會舉辦週期較長，參展企業在為期四天的展會（</w:t>
      </w:r>
      <w:r w:rsidRPr="006C2CBB">
        <w:rPr>
          <w:rFonts w:ascii="Arial" w:eastAsia="MingLiU" w:hAnsi="Arial" w:cs="Arial"/>
          <w:bCs/>
          <w:sz w:val="20"/>
          <w:szCs w:val="20"/>
          <w:lang w:eastAsia="zh-CN"/>
        </w:rPr>
        <w:t>2026</w:t>
      </w:r>
      <w:r w:rsidRPr="006C2CBB">
        <w:rPr>
          <w:rFonts w:ascii="Arial" w:eastAsia="MingLiU" w:hAnsi="Arial" w:cs="Arial"/>
          <w:bCs/>
          <w:sz w:val="20"/>
          <w:szCs w:val="20"/>
          <w:lang w:eastAsia="zh-CN"/>
        </w:rPr>
        <w:t>年</w:t>
      </w:r>
      <w:r w:rsidRPr="006C2CBB">
        <w:rPr>
          <w:rFonts w:ascii="Arial" w:eastAsia="MingLiU" w:hAnsi="Arial" w:cs="Arial"/>
          <w:bCs/>
          <w:sz w:val="20"/>
          <w:szCs w:val="20"/>
          <w:lang w:eastAsia="zh-CN"/>
        </w:rPr>
        <w:t>6</w:t>
      </w:r>
      <w:r w:rsidRPr="006C2CBB">
        <w:rPr>
          <w:rFonts w:ascii="Arial" w:eastAsia="MingLiU" w:hAnsi="Arial" w:cs="Arial"/>
          <w:bCs/>
          <w:sz w:val="20"/>
          <w:szCs w:val="20"/>
          <w:lang w:eastAsia="zh-CN"/>
        </w:rPr>
        <w:t>月</w:t>
      </w:r>
      <w:r w:rsidRPr="006C2CBB">
        <w:rPr>
          <w:rFonts w:ascii="Arial" w:eastAsia="MingLiU" w:hAnsi="Arial" w:cs="Arial"/>
          <w:bCs/>
          <w:sz w:val="20"/>
          <w:szCs w:val="20"/>
          <w:lang w:eastAsia="zh-CN"/>
        </w:rPr>
        <w:t>9</w:t>
      </w:r>
      <w:r w:rsidRPr="006C2CBB">
        <w:rPr>
          <w:rFonts w:ascii="Arial" w:eastAsia="MingLiU" w:hAnsi="Arial" w:cs="Arial"/>
          <w:bCs/>
          <w:sz w:val="20"/>
          <w:szCs w:val="20"/>
          <w:lang w:eastAsia="zh-CN"/>
        </w:rPr>
        <w:t>日至</w:t>
      </w:r>
      <w:r w:rsidRPr="006C2CBB">
        <w:rPr>
          <w:rFonts w:ascii="Arial" w:eastAsia="MingLiU" w:hAnsi="Arial" w:cs="Arial"/>
          <w:bCs/>
          <w:sz w:val="20"/>
          <w:szCs w:val="20"/>
          <w:lang w:eastAsia="zh-CN"/>
        </w:rPr>
        <w:t>12</w:t>
      </w:r>
      <w:r w:rsidRPr="006C2CBB">
        <w:rPr>
          <w:rFonts w:ascii="Arial" w:eastAsia="MingLiU" w:hAnsi="Arial" w:cs="Arial"/>
          <w:bCs/>
          <w:sz w:val="20"/>
          <w:szCs w:val="20"/>
          <w:lang w:eastAsia="zh-CN"/>
        </w:rPr>
        <w:t>日，米蘭國際展覽中心</w:t>
      </w:r>
      <w:r w:rsidRPr="006C2CBB">
        <w:rPr>
          <w:rFonts w:ascii="Arial" w:eastAsia="MingLiU" w:hAnsi="Arial" w:cs="Arial"/>
          <w:bCs/>
          <w:sz w:val="20"/>
          <w:szCs w:val="20"/>
          <w:lang w:eastAsia="zh-CN"/>
        </w:rPr>
        <w:t xml:space="preserve"> Fiera Milano</w:t>
      </w:r>
      <w:r w:rsidRPr="006C2CBB">
        <w:rPr>
          <w:rFonts w:ascii="Arial" w:eastAsia="MingLiU" w:hAnsi="Arial" w:cs="Arial"/>
          <w:bCs/>
          <w:sz w:val="20"/>
          <w:szCs w:val="20"/>
          <w:lang w:eastAsia="zh-CN"/>
        </w:rPr>
        <w:t>）期間，不僅會重點呈現最新的技術與發展成果，還會盡可能全面地展示其完整的產品與服務組合。</w:t>
      </w:r>
    </w:p>
    <w:p w14:paraId="5053765D" w14:textId="77777777" w:rsidR="006C2CBB" w:rsidRPr="006C2CBB" w:rsidRDefault="006C2CBB" w:rsidP="006C2CBB">
      <w:pPr>
        <w:keepLines/>
        <w:spacing w:after="0" w:line="360" w:lineRule="auto"/>
        <w:ind w:right="1701"/>
        <w:jc w:val="both"/>
        <w:rPr>
          <w:rFonts w:ascii="Arial" w:eastAsia="MingLiU" w:hAnsi="Arial" w:cs="Arial"/>
          <w:bCs/>
          <w:sz w:val="20"/>
          <w:szCs w:val="20"/>
          <w:lang w:eastAsia="zh-CN"/>
        </w:rPr>
      </w:pPr>
    </w:p>
    <w:p w14:paraId="0903635B" w14:textId="3C689D7B" w:rsidR="00C05A8F" w:rsidRPr="006C2CBB" w:rsidRDefault="006C2CBB" w:rsidP="00C05A8F">
      <w:pPr>
        <w:keepLines/>
        <w:spacing w:after="0" w:line="360" w:lineRule="auto"/>
        <w:ind w:right="1701"/>
        <w:jc w:val="both"/>
        <w:rPr>
          <w:rFonts w:ascii="Arial" w:eastAsia="MingLiU" w:hAnsi="Arial" w:cs="Arial"/>
          <w:sz w:val="20"/>
          <w:szCs w:val="20"/>
          <w:lang w:eastAsia="zh-CN"/>
        </w:rPr>
      </w:pPr>
      <w:r w:rsidRPr="006C2CBB">
        <w:rPr>
          <w:rFonts w:ascii="Arial" w:eastAsia="MingLiU" w:hAnsi="Arial" w:cs="Arial"/>
          <w:sz w:val="20"/>
          <w:szCs w:val="20"/>
          <w:lang w:eastAsia="zh-CN"/>
        </w:rPr>
        <w:t>凱柏膠寶義大利銷售經理</w:t>
      </w:r>
      <w:r w:rsidRPr="006C2CBB">
        <w:rPr>
          <w:rFonts w:ascii="Arial" w:eastAsia="MingLiU" w:hAnsi="Arial" w:cs="Arial"/>
          <w:sz w:val="20"/>
          <w:szCs w:val="20"/>
          <w:lang w:eastAsia="zh-CN"/>
        </w:rPr>
        <w:t xml:space="preserve"> Luca Triglia </w:t>
      </w:r>
      <w:r w:rsidRPr="006C2CBB">
        <w:rPr>
          <w:rFonts w:ascii="Arial" w:eastAsia="MingLiU" w:hAnsi="Arial" w:cs="Arial"/>
          <w:sz w:val="20"/>
          <w:szCs w:val="20"/>
          <w:lang w:eastAsia="zh-CN"/>
        </w:rPr>
        <w:t>表示：「身為</w:t>
      </w:r>
      <w:r w:rsidRPr="006C2CBB">
        <w:rPr>
          <w:rFonts w:ascii="Arial" w:eastAsia="MingLiU" w:hAnsi="Arial" w:cs="Arial"/>
          <w:sz w:val="20"/>
          <w:szCs w:val="20"/>
          <w:lang w:eastAsia="zh-CN"/>
        </w:rPr>
        <w:t xml:space="preserve"> TPE </w:t>
      </w:r>
      <w:r w:rsidRPr="006C2CBB">
        <w:rPr>
          <w:rFonts w:ascii="Arial" w:eastAsia="MingLiU" w:hAnsi="Arial" w:cs="Arial"/>
          <w:sz w:val="20"/>
          <w:szCs w:val="20"/>
          <w:lang w:eastAsia="zh-CN"/>
        </w:rPr>
        <w:t>材料專家，我們在</w:t>
      </w:r>
      <w:r w:rsidRPr="006C2CBB">
        <w:rPr>
          <w:rFonts w:ascii="Arial" w:eastAsia="MingLiU" w:hAnsi="Arial" w:cs="Arial"/>
          <w:sz w:val="20"/>
          <w:szCs w:val="20"/>
          <w:lang w:eastAsia="zh-CN"/>
        </w:rPr>
        <w:t xml:space="preserve"> PLAST </w:t>
      </w:r>
      <w:r w:rsidRPr="006C2CBB">
        <w:rPr>
          <w:rFonts w:ascii="Arial" w:eastAsia="MingLiU" w:hAnsi="Arial" w:cs="Arial"/>
          <w:sz w:val="20"/>
          <w:szCs w:val="20"/>
          <w:lang w:eastAsia="zh-CN"/>
        </w:rPr>
        <w:t>展會上的核心目標是展示公司無論在區域還是全球層面，都具備持續滿足當今市場不斷提升需求的能力。這當然也包括我們在核心產業中為客戶提供的專業服務。</w:t>
      </w:r>
    </w:p>
    <w:p w14:paraId="1179D57E" w14:textId="77777777" w:rsidR="006C2CBB" w:rsidRPr="006C2CBB" w:rsidRDefault="006C2CBB" w:rsidP="00C05A8F">
      <w:pPr>
        <w:keepLines/>
        <w:spacing w:after="0" w:line="360" w:lineRule="auto"/>
        <w:ind w:right="1701"/>
        <w:jc w:val="both"/>
        <w:rPr>
          <w:rFonts w:ascii="Arial" w:eastAsia="MingLiU" w:hAnsi="Arial" w:cs="Arial"/>
          <w:sz w:val="20"/>
          <w:szCs w:val="20"/>
          <w:lang w:eastAsia="zh-CN"/>
        </w:rPr>
      </w:pPr>
    </w:p>
    <w:p w14:paraId="18602E5A" w14:textId="687B79EC" w:rsidR="00C05A8F" w:rsidRPr="006C2CBB" w:rsidRDefault="006C2CBB" w:rsidP="00C05A8F">
      <w:pPr>
        <w:keepLines/>
        <w:spacing w:after="0" w:line="360" w:lineRule="auto"/>
        <w:ind w:right="1701"/>
        <w:jc w:val="both"/>
        <w:rPr>
          <w:rFonts w:ascii="Arial" w:eastAsia="MingLiU" w:hAnsi="Arial" w:cs="Arial"/>
          <w:sz w:val="20"/>
          <w:szCs w:val="20"/>
          <w:lang w:eastAsia="zh-CN"/>
        </w:rPr>
      </w:pPr>
      <w:r w:rsidRPr="006C2CBB">
        <w:rPr>
          <w:rFonts w:ascii="Arial" w:eastAsia="MingLiU" w:hAnsi="Arial" w:cs="Arial"/>
          <w:sz w:val="20"/>
          <w:szCs w:val="20"/>
          <w:lang w:eastAsia="zh-CN"/>
        </w:rPr>
        <w:lastRenderedPageBreak/>
        <w:t>從整體來看，我們也希望藉此強調通用塑膠相關議題以及永續發展的重要性。而在與本地區客戶的直接交流中，我們以卓越的服務能力和高品質標準作為關鍵競爭優勢。尤其是義大利的合作夥伴非常認可我們能夠在全國各地提供貼近客戶的個人化支援。</w:t>
      </w:r>
      <w:r w:rsidRPr="006C2CBB">
        <w:rPr>
          <w:rFonts w:ascii="Arial" w:eastAsia="MingLiU" w:hAnsi="Arial" w:cs="Arial"/>
          <w:sz w:val="20"/>
          <w:szCs w:val="20"/>
          <w:lang w:eastAsia="zh-CN"/>
        </w:rPr>
        <w:t xml:space="preserve"> </w:t>
      </w:r>
      <w:r w:rsidRPr="006C2CBB">
        <w:rPr>
          <w:rFonts w:ascii="Arial" w:eastAsia="MingLiU" w:hAnsi="Arial" w:cs="Arial"/>
          <w:sz w:val="20"/>
          <w:szCs w:val="20"/>
          <w:lang w:eastAsia="zh-CN"/>
        </w:rPr>
        <w:t>」</w:t>
      </w:r>
    </w:p>
    <w:p w14:paraId="1D28E8CA" w14:textId="77777777" w:rsidR="006C2CBB" w:rsidRPr="006C2CBB" w:rsidRDefault="006C2CBB" w:rsidP="00C05A8F">
      <w:pPr>
        <w:keepLines/>
        <w:spacing w:after="0" w:line="360" w:lineRule="auto"/>
        <w:ind w:right="1701"/>
        <w:jc w:val="both"/>
        <w:rPr>
          <w:rFonts w:ascii="Arial" w:eastAsia="MingLiU" w:hAnsi="Arial" w:cs="Arial"/>
          <w:b/>
          <w:bCs/>
          <w:sz w:val="20"/>
          <w:szCs w:val="20"/>
          <w:lang w:eastAsia="zh-CN"/>
        </w:rPr>
      </w:pPr>
    </w:p>
    <w:p w14:paraId="611547CD" w14:textId="7458E168" w:rsidR="006C2CBB" w:rsidRPr="00DD27E2" w:rsidRDefault="006C2CBB" w:rsidP="006C2CBB">
      <w:pPr>
        <w:keepLines/>
        <w:spacing w:after="0" w:line="360" w:lineRule="auto"/>
        <w:ind w:right="1701"/>
        <w:jc w:val="both"/>
        <w:rPr>
          <w:rFonts w:ascii="Arial" w:eastAsia="SimSun" w:hAnsi="Arial" w:cs="Arial" w:hint="eastAsia"/>
          <w:b/>
          <w:sz w:val="20"/>
          <w:szCs w:val="20"/>
          <w:lang w:eastAsia="zh-CN"/>
        </w:rPr>
      </w:pPr>
      <w:r w:rsidRPr="006C2CBB">
        <w:rPr>
          <w:rFonts w:ascii="Arial" w:eastAsia="MingLiU" w:hAnsi="Arial" w:cs="Arial"/>
          <w:b/>
          <w:sz w:val="20"/>
          <w:szCs w:val="20"/>
          <w:lang w:eastAsia="zh-CN"/>
        </w:rPr>
        <w:t>永續發展與回收領域的顯著進展</w:t>
      </w:r>
    </w:p>
    <w:p w14:paraId="08706170" w14:textId="39A6F190" w:rsidR="006C2CBB" w:rsidRPr="006C2CBB" w:rsidRDefault="006C2CBB" w:rsidP="006C2CBB">
      <w:pPr>
        <w:keepLines/>
        <w:spacing w:after="0" w:line="360" w:lineRule="auto"/>
        <w:ind w:right="1701"/>
        <w:jc w:val="both"/>
        <w:rPr>
          <w:rFonts w:ascii="Arial" w:eastAsia="MingLiU" w:hAnsi="Arial" w:cs="Arial"/>
          <w:bCs/>
          <w:sz w:val="20"/>
          <w:szCs w:val="20"/>
          <w:lang w:eastAsia="zh-CN"/>
        </w:rPr>
      </w:pPr>
      <w:r w:rsidRPr="006C2CBB">
        <w:rPr>
          <w:rFonts w:ascii="Arial" w:eastAsia="MingLiU" w:hAnsi="Arial" w:cs="Arial"/>
          <w:bCs/>
          <w:sz w:val="20"/>
          <w:szCs w:val="20"/>
          <w:lang w:eastAsia="zh-CN"/>
        </w:rPr>
        <w:t>作為一家專注於複雜材料解決方案開發的全球化企業，凱柏膠寶的業務關注早已突破傳統產業邊界。公司憑藉著在汽車、消費品、工業及醫療領域等核心市場數十年的經驗積累，能夠在不同產業之間實現有效協同與技術融合。</w:t>
      </w:r>
    </w:p>
    <w:p w14:paraId="4F2FCAA2" w14:textId="5A56B09F" w:rsidR="00755778" w:rsidRPr="006C2CBB" w:rsidRDefault="006C2CBB" w:rsidP="006C2CBB">
      <w:pPr>
        <w:keepLines/>
        <w:spacing w:after="0" w:line="360" w:lineRule="auto"/>
        <w:ind w:right="1701"/>
        <w:jc w:val="both"/>
        <w:rPr>
          <w:rFonts w:ascii="Arial" w:eastAsia="MingLiU" w:hAnsi="Arial" w:cs="Arial"/>
          <w:bCs/>
          <w:sz w:val="20"/>
          <w:szCs w:val="20"/>
          <w:lang w:eastAsia="zh-CN"/>
        </w:rPr>
      </w:pPr>
      <w:r w:rsidRPr="006C2CBB">
        <w:rPr>
          <w:rFonts w:ascii="Arial" w:eastAsia="MingLiU" w:hAnsi="Arial" w:cs="Arial"/>
          <w:bCs/>
          <w:sz w:val="20"/>
          <w:szCs w:val="20"/>
          <w:lang w:eastAsia="zh-CN"/>
        </w:rPr>
        <w:t>同時，其高度多元化的研發團隊具備完善的專業能力，可根據客戶的具體需求開發並客製化調整材料配方，從而高效應對各類複雜的應用挑戰。</w:t>
      </w:r>
    </w:p>
    <w:p w14:paraId="279AC951" w14:textId="77777777" w:rsidR="006C2CBB" w:rsidRPr="006C2CBB" w:rsidRDefault="006C2CBB" w:rsidP="006C2CBB">
      <w:pPr>
        <w:keepLines/>
        <w:spacing w:after="0" w:line="360" w:lineRule="auto"/>
        <w:ind w:right="1701"/>
        <w:jc w:val="both"/>
        <w:rPr>
          <w:rFonts w:ascii="Arial" w:eastAsia="MingLiU" w:hAnsi="Arial" w:cs="Arial"/>
          <w:sz w:val="20"/>
          <w:szCs w:val="20"/>
          <w:lang w:eastAsia="zh-CN"/>
        </w:rPr>
      </w:pPr>
    </w:p>
    <w:p w14:paraId="4D9441D4" w14:textId="6B96BB49" w:rsidR="00D64B25" w:rsidRPr="006C2CBB" w:rsidRDefault="006C2CBB" w:rsidP="00B10301">
      <w:pPr>
        <w:keepLines/>
        <w:spacing w:after="0" w:line="360" w:lineRule="auto"/>
        <w:ind w:right="1701"/>
        <w:jc w:val="both"/>
        <w:rPr>
          <w:rFonts w:ascii="Arial" w:eastAsia="MingLiU" w:hAnsi="Arial" w:cs="Arial"/>
          <w:sz w:val="20"/>
          <w:szCs w:val="20"/>
          <w:lang w:eastAsia="zh-CN"/>
        </w:rPr>
      </w:pPr>
      <w:r w:rsidRPr="006C2CBB">
        <w:rPr>
          <w:rFonts w:ascii="Arial" w:eastAsia="MingLiU" w:hAnsi="Arial" w:cs="Arial"/>
          <w:sz w:val="20"/>
          <w:szCs w:val="20"/>
          <w:lang w:eastAsia="zh-CN"/>
        </w:rPr>
        <w:t xml:space="preserve">Lucia Triglia </w:t>
      </w:r>
      <w:r w:rsidRPr="006C2CBB">
        <w:rPr>
          <w:rFonts w:ascii="Arial" w:eastAsia="MingLiU" w:hAnsi="Arial" w:cs="Arial"/>
          <w:sz w:val="20"/>
          <w:szCs w:val="20"/>
          <w:lang w:eastAsia="zh-CN"/>
        </w:rPr>
        <w:t>表示：</w:t>
      </w:r>
      <w:r w:rsidRPr="006C2CBB">
        <w:rPr>
          <w:rFonts w:ascii="Arial" w:eastAsia="MingLiU" w:hAnsi="Arial" w:cs="Arial"/>
          <w:sz w:val="20"/>
          <w:szCs w:val="20"/>
          <w:lang w:eastAsia="zh-CN"/>
        </w:rPr>
        <w:t xml:space="preserve"> </w:t>
      </w:r>
      <w:r w:rsidRPr="006C2CBB">
        <w:rPr>
          <w:rFonts w:ascii="Arial" w:eastAsia="MingLiU" w:hAnsi="Arial" w:cs="Arial"/>
          <w:sz w:val="20"/>
          <w:szCs w:val="20"/>
          <w:lang w:eastAsia="zh-CN"/>
        </w:rPr>
        <w:t>「我們為上屆</w:t>
      </w:r>
      <w:r w:rsidRPr="006C2CBB">
        <w:rPr>
          <w:rFonts w:ascii="Arial" w:eastAsia="MingLiU" w:hAnsi="Arial" w:cs="Arial"/>
          <w:sz w:val="20"/>
          <w:szCs w:val="20"/>
          <w:lang w:eastAsia="zh-CN"/>
        </w:rPr>
        <w:t xml:space="preserve"> PLAST </w:t>
      </w:r>
      <w:r w:rsidRPr="006C2CBB">
        <w:rPr>
          <w:rFonts w:ascii="Arial" w:eastAsia="MingLiU" w:hAnsi="Arial" w:cs="Arial"/>
          <w:sz w:val="20"/>
          <w:szCs w:val="20"/>
          <w:lang w:eastAsia="zh-CN"/>
        </w:rPr>
        <w:t>展會在永續發展與回收領域取得的進展感到自豪，」。她指出，這包括推出一系列基於回收材料的新產品，專為汽車整車廠及供應商開發，其中部分產品的回收材料含量超過</w:t>
      </w:r>
      <w:r w:rsidRPr="006C2CBB">
        <w:rPr>
          <w:rFonts w:ascii="Arial" w:eastAsia="MingLiU" w:hAnsi="Arial" w:cs="Arial"/>
          <w:sz w:val="20"/>
          <w:szCs w:val="20"/>
          <w:lang w:eastAsia="zh-CN"/>
        </w:rPr>
        <w:t>75%</w:t>
      </w:r>
      <w:r w:rsidRPr="006C2CBB">
        <w:rPr>
          <w:rFonts w:ascii="Arial" w:eastAsia="MingLiU" w:hAnsi="Arial" w:cs="Arial"/>
          <w:sz w:val="20"/>
          <w:szCs w:val="20"/>
          <w:lang w:eastAsia="zh-CN"/>
        </w:rPr>
        <w:t>。此</w:t>
      </w:r>
      <w:r w:rsidRPr="006C2CBB">
        <w:rPr>
          <w:rFonts w:ascii="Arial" w:eastAsia="MingLiU" w:hAnsi="Arial" w:cs="Arial"/>
          <w:sz w:val="20"/>
          <w:szCs w:val="20"/>
          <w:lang w:eastAsia="zh-CN"/>
        </w:rPr>
        <w:t>TPE</w:t>
      </w:r>
      <w:r w:rsidRPr="006C2CBB">
        <w:rPr>
          <w:rFonts w:ascii="Arial" w:eastAsia="MingLiU" w:hAnsi="Arial" w:cs="Arial"/>
          <w:sz w:val="20"/>
          <w:szCs w:val="20"/>
          <w:lang w:eastAsia="zh-CN"/>
        </w:rPr>
        <w:t>材質系列的硬度範圍為邵氏</w:t>
      </w:r>
      <w:r w:rsidRPr="006C2CBB">
        <w:rPr>
          <w:rFonts w:ascii="Arial" w:eastAsia="MingLiU" w:hAnsi="Arial" w:cs="Arial"/>
          <w:sz w:val="20"/>
          <w:szCs w:val="20"/>
          <w:lang w:eastAsia="zh-CN"/>
        </w:rPr>
        <w:t>A 20</w:t>
      </w:r>
      <w:r w:rsidRPr="006C2CBB">
        <w:rPr>
          <w:rFonts w:ascii="Arial" w:eastAsia="MingLiU" w:hAnsi="Arial" w:cs="Arial"/>
          <w:sz w:val="20"/>
          <w:szCs w:val="20"/>
          <w:lang w:eastAsia="zh-CN"/>
        </w:rPr>
        <w:t>至</w:t>
      </w:r>
      <w:r w:rsidRPr="006C2CBB">
        <w:rPr>
          <w:rFonts w:ascii="Arial" w:eastAsia="MingLiU" w:hAnsi="Arial" w:cs="Arial"/>
          <w:sz w:val="20"/>
          <w:szCs w:val="20"/>
          <w:lang w:eastAsia="zh-CN"/>
        </w:rPr>
        <w:t>95</w:t>
      </w:r>
      <w:r w:rsidRPr="006C2CBB">
        <w:rPr>
          <w:rFonts w:ascii="Arial" w:eastAsia="MingLiU" w:hAnsi="Arial" w:cs="Arial"/>
          <w:sz w:val="20"/>
          <w:szCs w:val="20"/>
          <w:lang w:eastAsia="zh-CN"/>
        </w:rPr>
        <w:t>，可滿足汽車內外裝及動力系統等多種應用需求，且涵蓋廣泛的應用場景。</w:t>
      </w:r>
    </w:p>
    <w:p w14:paraId="4250A284" w14:textId="77777777" w:rsidR="006C2CBB" w:rsidRPr="006C2CBB" w:rsidRDefault="006C2CBB" w:rsidP="00B10301">
      <w:pPr>
        <w:keepLines/>
        <w:spacing w:after="0" w:line="360" w:lineRule="auto"/>
        <w:ind w:right="1701"/>
        <w:jc w:val="both"/>
        <w:rPr>
          <w:rFonts w:ascii="Arial" w:eastAsia="MingLiU" w:hAnsi="Arial" w:cs="Arial"/>
          <w:sz w:val="20"/>
          <w:szCs w:val="20"/>
          <w:lang w:eastAsia="zh-CN"/>
        </w:rPr>
      </w:pPr>
    </w:p>
    <w:p w14:paraId="61E0F4A4" w14:textId="08BDE920" w:rsidR="00D466B4" w:rsidRPr="000417BA" w:rsidRDefault="00DD27E2" w:rsidP="00BC4265">
      <w:pPr>
        <w:keepLines/>
        <w:spacing w:after="0" w:line="360" w:lineRule="auto"/>
        <w:ind w:right="1701"/>
        <w:jc w:val="both"/>
        <w:rPr>
          <w:rFonts w:ascii="Arial" w:hAnsi="Arial"/>
          <w:sz w:val="20"/>
          <w:szCs w:val="20"/>
        </w:rPr>
      </w:pPr>
      <w:r>
        <w:rPr>
          <w:noProof/>
        </w:rPr>
        <w:lastRenderedPageBreak/>
        <w:drawing>
          <wp:inline distT="0" distB="0" distL="0" distR="0" wp14:anchorId="78A530E9" wp14:editId="412E985C">
            <wp:extent cx="4210050" cy="2878520"/>
            <wp:effectExtent l="0" t="0" r="0" b="0"/>
            <wp:docPr id="12691129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17609" cy="2883688"/>
                    </a:xfrm>
                    <a:prstGeom prst="rect">
                      <a:avLst/>
                    </a:prstGeom>
                    <a:noFill/>
                    <a:ln>
                      <a:noFill/>
                    </a:ln>
                  </pic:spPr>
                </pic:pic>
              </a:graphicData>
            </a:graphic>
          </wp:inline>
        </w:drawing>
      </w:r>
    </w:p>
    <w:p w14:paraId="0D87040D" w14:textId="0312FD81" w:rsidR="00206896" w:rsidRPr="006C2CBB" w:rsidRDefault="006C2CBB" w:rsidP="00BC4265">
      <w:pPr>
        <w:keepLines/>
        <w:spacing w:after="0" w:line="360" w:lineRule="auto"/>
        <w:ind w:right="1701"/>
        <w:jc w:val="both"/>
        <w:rPr>
          <w:rFonts w:ascii="Arial" w:eastAsia="MingLiU" w:hAnsi="Arial" w:cs="Arial"/>
          <w:b/>
          <w:bCs/>
          <w:sz w:val="20"/>
          <w:szCs w:val="20"/>
          <w:lang w:eastAsia="zh-CN"/>
        </w:rPr>
      </w:pPr>
      <w:r w:rsidRPr="006C2CBB">
        <w:rPr>
          <w:rFonts w:ascii="Arial" w:eastAsia="MingLiU" w:hAnsi="Arial" w:cs="Arial"/>
          <w:b/>
          <w:bCs/>
          <w:sz w:val="20"/>
          <w:szCs w:val="20"/>
          <w:lang w:eastAsia="zh-CN"/>
        </w:rPr>
        <w:t>圖</w:t>
      </w:r>
      <w:r w:rsidRPr="006C2CBB">
        <w:rPr>
          <w:rFonts w:ascii="Arial" w:eastAsia="MingLiU" w:hAnsi="Arial" w:cs="Arial"/>
          <w:b/>
          <w:bCs/>
          <w:sz w:val="20"/>
          <w:szCs w:val="20"/>
          <w:lang w:eastAsia="zh-CN"/>
        </w:rPr>
        <w:t>1</w:t>
      </w:r>
      <w:r w:rsidRPr="006C2CBB">
        <w:rPr>
          <w:rFonts w:ascii="Arial" w:eastAsia="MingLiU" w:hAnsi="Arial" w:cs="Arial"/>
          <w:b/>
          <w:bCs/>
          <w:sz w:val="20"/>
          <w:szCs w:val="20"/>
          <w:lang w:eastAsia="zh-CN"/>
        </w:rPr>
        <w:t>：在三年一度的產業展會上，該</w:t>
      </w:r>
      <w:r w:rsidRPr="006C2CBB">
        <w:rPr>
          <w:rFonts w:ascii="Arial" w:eastAsia="MingLiU" w:hAnsi="Arial" w:cs="Arial"/>
          <w:b/>
          <w:bCs/>
          <w:sz w:val="20"/>
          <w:szCs w:val="20"/>
          <w:lang w:eastAsia="zh-CN"/>
        </w:rPr>
        <w:t xml:space="preserve">TPE </w:t>
      </w:r>
      <w:r w:rsidRPr="006C2CBB">
        <w:rPr>
          <w:rFonts w:ascii="Arial" w:eastAsia="MingLiU" w:hAnsi="Arial" w:cs="Arial"/>
          <w:b/>
          <w:bCs/>
          <w:sz w:val="20"/>
          <w:szCs w:val="20"/>
          <w:lang w:eastAsia="zh-CN"/>
        </w:rPr>
        <w:t>製造商主要聚焦於其產品與服務組合的多樣性。</w:t>
      </w:r>
      <w:r w:rsidRPr="006C2CBB">
        <w:rPr>
          <w:rFonts w:ascii="Arial" w:eastAsia="MingLiU" w:hAnsi="Arial" w:cs="Arial"/>
          <w:b/>
          <w:bCs/>
          <w:sz w:val="20"/>
          <w:szCs w:val="20"/>
          <w:lang w:eastAsia="zh-CN"/>
        </w:rPr>
        <w:t xml:space="preserve"> </w:t>
      </w:r>
      <w:r w:rsidRPr="006C2CBB">
        <w:rPr>
          <w:rFonts w:ascii="Arial" w:eastAsia="MingLiU" w:hAnsi="Arial" w:cs="Arial"/>
          <w:b/>
          <w:bCs/>
          <w:sz w:val="20"/>
          <w:szCs w:val="20"/>
          <w:lang w:eastAsia="zh-CN"/>
        </w:rPr>
        <w:t>（圖片來源：凱柏膠寶）</w:t>
      </w:r>
    </w:p>
    <w:p w14:paraId="5CBE1405" w14:textId="77777777" w:rsidR="006C2CBB" w:rsidRPr="000417BA" w:rsidRDefault="006C2CBB" w:rsidP="00BC4265">
      <w:pPr>
        <w:keepLines/>
        <w:spacing w:after="0" w:line="360" w:lineRule="auto"/>
        <w:ind w:right="1701"/>
        <w:jc w:val="both"/>
        <w:rPr>
          <w:rFonts w:ascii="Arial" w:hAnsi="Arial"/>
          <w:sz w:val="20"/>
          <w:szCs w:val="20"/>
          <w:lang w:eastAsia="zh-CN"/>
        </w:rPr>
      </w:pPr>
    </w:p>
    <w:p w14:paraId="622D0D83" w14:textId="471832B6" w:rsidR="00DC3BD9" w:rsidRPr="000417BA" w:rsidRDefault="006C2CBB" w:rsidP="00DC3BD9">
      <w:pPr>
        <w:rPr>
          <w:rFonts w:ascii="Arial" w:hAnsi="Arial" w:cs="Arial"/>
          <w:bCs/>
          <w:color w:val="000000"/>
          <w:sz w:val="20"/>
          <w:szCs w:val="20"/>
          <w:lang w:eastAsia="zh-CN"/>
        </w:rPr>
      </w:pPr>
      <w:r w:rsidRPr="00A14A2E">
        <w:rPr>
          <w:rFonts w:ascii="MingLiU" w:eastAsia="MingLiU" w:hAnsi="MingLiU" w:cs="Times New Roman" w:hint="eastAsia"/>
          <w:b/>
          <w:sz w:val="20"/>
          <w:szCs w:val="20"/>
          <w:lang w:eastAsia="zh-CN"/>
        </w:rPr>
        <w:t>媒體聯絡人資訊：</w:t>
      </w:r>
      <w:r w:rsidR="00DC3BD9" w:rsidRPr="000417BA">
        <w:rPr>
          <w:rFonts w:ascii="Arial" w:hAnsi="Arial"/>
          <w:b/>
          <w:noProof/>
          <w:color w:val="000000"/>
          <w:sz w:val="20"/>
          <w:szCs w:val="20"/>
        </w:rPr>
        <w:drawing>
          <wp:anchor distT="0" distB="0" distL="114300" distR="114300" simplePos="0" relativeHeight="251658240" behindDoc="0" locked="0" layoutInCell="1" allowOverlap="1" wp14:anchorId="2A3476E3" wp14:editId="49A95DE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952D8AB" w14:textId="77777777" w:rsidR="006C2CBB" w:rsidRDefault="006C2CBB" w:rsidP="006C2CBB">
      <w:pPr>
        <w:ind w:right="1559"/>
        <w:rPr>
          <w:lang w:eastAsia="zh-CN"/>
        </w:rPr>
      </w:pPr>
      <w:hyperlink r:id="rId14" w:history="1">
        <w:r w:rsidRPr="00BB414E">
          <w:rPr>
            <w:rStyle w:val="Hyperlink"/>
            <w:rFonts w:ascii="Arial" w:eastAsia="MingLiU" w:hAnsi="Arial" w:cs="Arial"/>
            <w:color w:val="000000" w:themeColor="text1"/>
            <w:sz w:val="20"/>
            <w:szCs w:val="20"/>
            <w:lang w:eastAsia="zh-CN"/>
          </w:rPr>
          <w:t>下載高清圖片</w:t>
        </w:r>
      </w:hyperlink>
    </w:p>
    <w:p w14:paraId="25A13C72" w14:textId="77777777" w:rsidR="00206896" w:rsidRPr="000417BA" w:rsidRDefault="00206896" w:rsidP="00DC3BD9">
      <w:pPr>
        <w:rPr>
          <w:rFonts w:ascii="Arial" w:hAnsi="Arial" w:cs="Arial"/>
          <w:b/>
          <w:color w:val="000000"/>
          <w:sz w:val="20"/>
          <w:szCs w:val="20"/>
          <w:lang w:eastAsia="zh-CN"/>
        </w:rPr>
      </w:pPr>
    </w:p>
    <w:p w14:paraId="16456191" w14:textId="77777777" w:rsidR="006C2CBB" w:rsidRPr="00A93EB1" w:rsidRDefault="006C2CBB" w:rsidP="006C2CBB">
      <w:pPr>
        <w:ind w:right="1559"/>
        <w:rPr>
          <w:rFonts w:ascii="Arial" w:hAnsi="Arial" w:cs="Arial"/>
          <w:b/>
          <w:sz w:val="20"/>
          <w:szCs w:val="20"/>
          <w:lang w:eastAsia="zh-CN"/>
        </w:rPr>
      </w:pPr>
      <w:r w:rsidRPr="00C348D9">
        <w:rPr>
          <w:rFonts w:ascii="Arial" w:eastAsia="MingLiU" w:hAnsi="Arial" w:cs="Arial"/>
          <w:b/>
          <w:sz w:val="20"/>
          <w:szCs w:val="20"/>
          <w:lang w:eastAsia="zh-CN"/>
        </w:rPr>
        <w:t>連結社群媒體：</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DC3BD9" w:rsidRPr="000417BA" w14:paraId="73A47C76" w14:textId="77777777" w:rsidTr="00CA6724">
        <w:trPr>
          <w:trHeight w:val="511"/>
        </w:trPr>
        <w:tc>
          <w:tcPr>
            <w:tcW w:w="704" w:type="dxa"/>
          </w:tcPr>
          <w:p w14:paraId="462B5CFE" w14:textId="52F03C8E" w:rsidR="00DC3BD9" w:rsidRPr="000417BA" w:rsidRDefault="00206896" w:rsidP="00CA6724">
            <w:pPr>
              <w:rPr>
                <w:rFonts w:ascii="Arial" w:hAnsi="Arial" w:cs="Arial"/>
                <w:b/>
                <w:color w:val="000000"/>
                <w:sz w:val="20"/>
                <w:szCs w:val="20"/>
              </w:rPr>
            </w:pPr>
            <w:r w:rsidRPr="000417BA">
              <w:rPr>
                <w:sz w:val="20"/>
                <w:szCs w:val="20"/>
              </w:rPr>
              <w:br w:type="page"/>
            </w:r>
            <w:r w:rsidRPr="000417BA">
              <w:rPr>
                <w:rFonts w:ascii="Arial" w:hAnsi="Arial"/>
                <w:b/>
                <w:noProof/>
                <w:color w:val="000000"/>
                <w:sz w:val="20"/>
                <w:szCs w:val="20"/>
              </w:rPr>
              <w:drawing>
                <wp:inline distT="0" distB="0" distL="0" distR="0" wp14:anchorId="58536EA7" wp14:editId="348DDB9B">
                  <wp:extent cx="301276" cy="301276"/>
                  <wp:effectExtent l="0" t="0" r="3810" b="3810"/>
                  <wp:docPr id="5" name="Grafik 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089B5B36" w14:textId="77777777" w:rsidR="00DC3BD9" w:rsidRPr="000417BA" w:rsidRDefault="00DC3BD9" w:rsidP="00CA6724">
            <w:pPr>
              <w:rPr>
                <w:rFonts w:ascii="Arial" w:hAnsi="Arial" w:cs="Arial"/>
                <w:b/>
                <w:color w:val="000000"/>
                <w:sz w:val="20"/>
                <w:szCs w:val="20"/>
              </w:rPr>
            </w:pPr>
            <w:r w:rsidRPr="000417BA">
              <w:rPr>
                <w:rFonts w:ascii="Arial" w:hAnsi="Arial"/>
                <w:b/>
                <w:noProof/>
                <w:color w:val="000000"/>
                <w:sz w:val="20"/>
                <w:szCs w:val="20"/>
              </w:rPr>
              <w:drawing>
                <wp:inline distT="0" distB="0" distL="0" distR="0" wp14:anchorId="1DDF481D" wp14:editId="19DE3789">
                  <wp:extent cx="300990" cy="300990"/>
                  <wp:effectExtent l="0" t="0" r="3810" b="3810"/>
                  <wp:docPr id="7" name="Grafik 7">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4B06DF6A" w14:textId="77777777" w:rsidR="00DC3BD9" w:rsidRPr="000417BA" w:rsidRDefault="00DC3BD9" w:rsidP="00CA6724">
            <w:pPr>
              <w:rPr>
                <w:rFonts w:ascii="Arial" w:hAnsi="Arial" w:cs="Arial"/>
                <w:b/>
                <w:color w:val="000000"/>
                <w:sz w:val="20"/>
                <w:szCs w:val="20"/>
              </w:rPr>
            </w:pPr>
            <w:r w:rsidRPr="000417BA">
              <w:rPr>
                <w:noProof/>
                <w:sz w:val="20"/>
                <w:szCs w:val="20"/>
              </w:rPr>
              <w:drawing>
                <wp:inline distT="0" distB="0" distL="0" distR="0" wp14:anchorId="7D0542AE" wp14:editId="4DDC0B17">
                  <wp:extent cx="300990" cy="300990"/>
                  <wp:effectExtent l="0" t="0" r="3810" b="3810"/>
                  <wp:docPr id="12" name="Grafik 12" descr="Ein Bild, das Text, ClipArt enthält.&#10;&#10;Automatisch generierte Beschreibun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61B5B335" w14:textId="77777777" w:rsidR="00DC3BD9" w:rsidRPr="000417BA" w:rsidRDefault="00DC3BD9" w:rsidP="00CA6724">
            <w:pPr>
              <w:rPr>
                <w:rFonts w:ascii="Arial" w:hAnsi="Arial" w:cs="Arial"/>
                <w:b/>
                <w:color w:val="000000"/>
                <w:sz w:val="20"/>
                <w:szCs w:val="20"/>
              </w:rPr>
            </w:pPr>
            <w:r w:rsidRPr="000417BA">
              <w:rPr>
                <w:rFonts w:ascii="Arial" w:hAnsi="Arial"/>
                <w:b/>
                <w:noProof/>
                <w:color w:val="000000"/>
                <w:sz w:val="20"/>
                <w:szCs w:val="20"/>
              </w:rPr>
              <w:drawing>
                <wp:inline distT="0" distB="0" distL="0" distR="0" wp14:anchorId="0DA25131" wp14:editId="2711847E">
                  <wp:extent cx="300990" cy="300990"/>
                  <wp:effectExtent l="0" t="0" r="3810" b="3810"/>
                  <wp:docPr id="15" name="Grafik 15">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12A8DFF5" w14:textId="77777777" w:rsidR="00DC3BD9" w:rsidRPr="000417BA" w:rsidRDefault="00DC3BD9" w:rsidP="00CA6724">
            <w:pPr>
              <w:rPr>
                <w:rFonts w:ascii="Arial" w:hAnsi="Arial" w:cs="Arial"/>
                <w:b/>
                <w:color w:val="000000"/>
                <w:sz w:val="20"/>
                <w:szCs w:val="20"/>
              </w:rPr>
            </w:pPr>
            <w:r w:rsidRPr="000417BA">
              <w:rPr>
                <w:rFonts w:ascii="Arial" w:hAnsi="Arial"/>
                <w:b/>
                <w:noProof/>
                <w:color w:val="000000"/>
                <w:sz w:val="20"/>
                <w:szCs w:val="20"/>
              </w:rPr>
              <w:drawing>
                <wp:inline distT="0" distB="0" distL="0" distR="0" wp14:anchorId="66149862" wp14:editId="3F26D3CC">
                  <wp:extent cx="296266" cy="296266"/>
                  <wp:effectExtent l="0" t="0" r="0" b="0"/>
                  <wp:docPr id="21" name="Grafik 21">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0847BF7E" w14:textId="7AFABC59" w:rsidR="00DC3BD9" w:rsidRPr="000417BA" w:rsidRDefault="00DC3BD9" w:rsidP="00DC3BD9">
      <w:pPr>
        <w:rPr>
          <w:rFonts w:ascii="Arial" w:hAnsi="Arial" w:cs="Arial"/>
          <w:b/>
          <w:color w:val="000000"/>
          <w:sz w:val="20"/>
          <w:szCs w:val="20"/>
        </w:rPr>
      </w:pPr>
    </w:p>
    <w:p w14:paraId="4A1734F2" w14:textId="77777777" w:rsidR="00206896" w:rsidRPr="000417BA" w:rsidRDefault="00206896">
      <w:pPr>
        <w:rPr>
          <w:rFonts w:ascii="Arial" w:hAnsi="Arial"/>
          <w:b/>
          <w:sz w:val="20"/>
          <w:szCs w:val="20"/>
        </w:rPr>
      </w:pPr>
      <w:r w:rsidRPr="000417BA">
        <w:rPr>
          <w:sz w:val="20"/>
          <w:szCs w:val="20"/>
        </w:rPr>
        <w:br w:type="page"/>
      </w:r>
    </w:p>
    <w:p w14:paraId="6DD70B26" w14:textId="77777777" w:rsidR="006C2CBB" w:rsidRDefault="006C2CBB" w:rsidP="006C2CBB">
      <w:pPr>
        <w:spacing w:line="360" w:lineRule="auto"/>
        <w:ind w:right="1559"/>
        <w:rPr>
          <w:rFonts w:ascii="MingLiU" w:eastAsia="SimSun" w:hAnsi="MingLiU" w:cs="Calibri"/>
          <w:b/>
          <w:bCs/>
          <w:sz w:val="20"/>
          <w:szCs w:val="20"/>
          <w:lang w:eastAsia="zh-CN"/>
        </w:rPr>
      </w:pPr>
      <w:r w:rsidRPr="00A14A2E">
        <w:rPr>
          <w:rFonts w:ascii="MingLiU" w:eastAsia="MingLiU" w:hAnsi="MingLiU" w:cs="Arial" w:hint="eastAsia"/>
          <w:b/>
          <w:bCs/>
          <w:sz w:val="20"/>
          <w:szCs w:val="20"/>
          <w:lang w:eastAsia="zh-CN"/>
        </w:rPr>
        <w:lastRenderedPageBreak/>
        <w:t>關於凱柏膠寶</w:t>
      </w:r>
      <w:bookmarkStart w:id="0" w:name="_Hlk181171232"/>
    </w:p>
    <w:p w14:paraId="6DD3998D" w14:textId="77777777" w:rsidR="006C2CBB" w:rsidRPr="0016340C" w:rsidRDefault="006C2CBB" w:rsidP="006C2CBB">
      <w:pPr>
        <w:spacing w:line="360" w:lineRule="auto"/>
        <w:ind w:right="1559"/>
        <w:jc w:val="both"/>
        <w:rPr>
          <w:rFonts w:ascii="MingLiU" w:eastAsia="SimSun" w:hAnsi="MingLiU" w:cs="Arial"/>
          <w:b/>
          <w:bCs/>
          <w:sz w:val="20"/>
          <w:szCs w:val="20"/>
          <w:lang w:eastAsia="zh-CN"/>
        </w:rPr>
      </w:pPr>
      <w:r w:rsidRPr="00063CC6">
        <w:rPr>
          <w:rFonts w:ascii="Arial" w:eastAsia="MingLiU" w:hAnsi="Arial" w:cs="Arial" w:hint="eastAsia"/>
          <w:sz w:val="20"/>
          <w:szCs w:val="20"/>
          <w:lang w:eastAsia="zh-CN"/>
        </w:rPr>
        <w:t>凯柏膠寶公司</w:t>
      </w:r>
      <w:r w:rsidRPr="00063CC6">
        <w:rPr>
          <w:rFonts w:ascii="Arial" w:eastAsia="MingLiU" w:hAnsi="Arial" w:cs="Arial" w:hint="eastAsia"/>
          <w:sz w:val="20"/>
          <w:szCs w:val="20"/>
          <w:lang w:eastAsia="zh-CN"/>
        </w:rPr>
        <w:t xml:space="preserve"> (</w:t>
      </w:r>
      <w:hyperlink r:id="rId25" w:history="1">
        <w:r w:rsidRPr="00757253">
          <w:rPr>
            <w:rStyle w:val="Hyperlink"/>
            <w:rFonts w:ascii="Arial" w:eastAsia="MingLiU" w:hAnsi="Arial" w:cs="Arial" w:hint="eastAsia"/>
            <w:sz w:val="20"/>
            <w:szCs w:val="20"/>
            <w:lang w:eastAsia="zh-CN"/>
          </w:rPr>
          <w:t>www.kraiburg-tpe.</w:t>
        </w:r>
        <w:r w:rsidRPr="00757253">
          <w:rPr>
            <w:rStyle w:val="Hyperlink"/>
            <w:rFonts w:ascii="Arial" w:eastAsia="MingLiU" w:hAnsi="Arial" w:cs="Arial"/>
            <w:sz w:val="20"/>
            <w:szCs w:val="20"/>
            <w:lang w:eastAsia="zh-CN"/>
          </w:rPr>
          <w:t>c</w:t>
        </w:r>
        <w:r w:rsidRPr="00757253">
          <w:rPr>
            <w:rStyle w:val="Hyperlink"/>
            <w:rFonts w:ascii="Arial" w:hAnsi="Arial" w:cs="Arial"/>
            <w:sz w:val="20"/>
            <w:szCs w:val="20"/>
            <w:lang w:eastAsia="zh-CN"/>
          </w:rPr>
          <w:t>om</w:t>
        </w:r>
      </w:hyperlink>
      <w:r w:rsidRPr="006F64E7">
        <w:rPr>
          <w:rFonts w:ascii="Arial" w:eastAsia="MingLiU" w:hAnsi="Arial" w:cs="Arial"/>
          <w:sz w:val="20"/>
          <w:szCs w:val="20"/>
          <w:lang w:eastAsia="zh-CN"/>
        </w:rPr>
        <w:t>)</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是一家業務足跡遍布全球的定制熱塑性彈性體製造商，並在中國上海及香港特別行政區設有銷售辦公室，還在北京、瀋陽、武漢、廣州等地都設有銷售網絡。我司成立於</w:t>
      </w:r>
      <w:r w:rsidRPr="00063CC6">
        <w:rPr>
          <w:rFonts w:ascii="Arial" w:eastAsia="MingLiU" w:hAnsi="Arial" w:cs="Arial" w:hint="eastAsia"/>
          <w:sz w:val="20"/>
          <w:szCs w:val="20"/>
          <w:lang w:eastAsia="zh-CN"/>
        </w:rPr>
        <w:t xml:space="preserve"> 2001 </w:t>
      </w:r>
      <w:r w:rsidRPr="00063CC6">
        <w:rPr>
          <w:rFonts w:ascii="Arial" w:eastAsia="MingLiU" w:hAnsi="Arial" w:cs="Arial" w:hint="eastAsia"/>
          <w:sz w:val="20"/>
          <w:szCs w:val="20"/>
          <w:lang w:eastAsia="zh-CN"/>
        </w:rPr>
        <w:t>年，是克萊伯格集團旗下的獨立業務單位，現已成為</w:t>
      </w:r>
      <w:r w:rsidRPr="00063CC6">
        <w:rPr>
          <w:rFonts w:ascii="Arial" w:eastAsia="MingLiU" w:hAnsi="Arial" w:cs="Arial" w:hint="eastAsia"/>
          <w:sz w:val="20"/>
          <w:szCs w:val="20"/>
          <w:lang w:eastAsia="zh-CN"/>
        </w:rPr>
        <w:t xml:space="preserve"> TPE </w:t>
      </w:r>
      <w:r w:rsidRPr="00063CC6">
        <w:rPr>
          <w:rFonts w:ascii="Arial" w:eastAsia="MingLiU" w:hAnsi="Arial" w:cs="Arial" w:hint="eastAsia"/>
          <w:sz w:val="20"/>
          <w:szCs w:val="20"/>
          <w:lang w:eastAsia="zh-CN"/>
        </w:rPr>
        <w:t>化合物領域最具競爭力的行業領導者。公司旨在為客戶提供安全、可靠、可持續的產品。公司擁有超過</w:t>
      </w:r>
      <w:r w:rsidRPr="00063CC6">
        <w:rPr>
          <w:rFonts w:ascii="Arial" w:eastAsia="MingLiU" w:hAnsi="Arial" w:cs="Arial" w:hint="eastAsia"/>
          <w:sz w:val="20"/>
          <w:szCs w:val="20"/>
          <w:lang w:eastAsia="zh-CN"/>
        </w:rPr>
        <w:t xml:space="preserve"> </w:t>
      </w:r>
      <w:r>
        <w:rPr>
          <w:rFonts w:ascii="Arial" w:hAnsi="Arial" w:cs="Arial" w:hint="eastAsia"/>
          <w:sz w:val="20"/>
          <w:szCs w:val="20"/>
          <w:lang w:eastAsia="zh-CN"/>
        </w:rPr>
        <w:t>700</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名員工，遍布全球，在德國、美國和馬來西亞三地建立了生產基地，致力於向汽車、工業、消費品和監管嚴格的醫療領域提供品類豐富的產品。旗下的成熟產品線</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熱塑寶</w:t>
      </w:r>
      <w:r w:rsidRPr="00063CC6">
        <w:rPr>
          <w:rFonts w:ascii="Arial" w:eastAsia="MingLiU" w:hAnsi="Arial" w:cs="Arial" w:hint="eastAsia"/>
          <w:sz w:val="20"/>
          <w:szCs w:val="20"/>
          <w:lang w:eastAsia="zh-CN"/>
        </w:rPr>
        <w:t xml:space="preserve"> (THERMOLAST®)</w:t>
      </w:r>
      <w:r w:rsidRPr="00063CC6">
        <w:rPr>
          <w:rFonts w:ascii="Arial" w:eastAsia="MingLiU" w:hAnsi="Arial" w:cs="Arial" w:hint="eastAsia"/>
          <w:sz w:val="20"/>
          <w:szCs w:val="20"/>
          <w:lang w:eastAsia="zh-CN"/>
        </w:rPr>
        <w:t>、科柔寶</w:t>
      </w:r>
      <w:r w:rsidRPr="00063CC6">
        <w:rPr>
          <w:rFonts w:ascii="Arial" w:eastAsia="MingLiU" w:hAnsi="Arial" w:cs="Arial" w:hint="eastAsia"/>
          <w:sz w:val="20"/>
          <w:szCs w:val="20"/>
          <w:lang w:eastAsia="zh-CN"/>
        </w:rPr>
        <w:t xml:space="preserve"> (COPEC®)</w:t>
      </w:r>
      <w:r w:rsidRPr="00063CC6">
        <w:rPr>
          <w:rFonts w:ascii="Arial" w:eastAsia="MingLiU" w:hAnsi="Arial" w:cs="Arial" w:hint="eastAsia"/>
          <w:sz w:val="20"/>
          <w:szCs w:val="20"/>
          <w:lang w:eastAsia="zh-CN"/>
        </w:rPr>
        <w:t>、高溫寶</w:t>
      </w:r>
      <w:r w:rsidRPr="00063CC6">
        <w:rPr>
          <w:rFonts w:ascii="Arial" w:eastAsia="MingLiU" w:hAnsi="Arial" w:cs="Arial" w:hint="eastAsia"/>
          <w:sz w:val="20"/>
          <w:szCs w:val="20"/>
          <w:lang w:eastAsia="zh-CN"/>
        </w:rPr>
        <w:t xml:space="preserve"> (HIPEX®)</w:t>
      </w:r>
      <w:r w:rsidRPr="00063CC6">
        <w:rPr>
          <w:rFonts w:ascii="Arial" w:eastAsia="MingLiU" w:hAnsi="Arial" w:cs="Arial" w:hint="eastAsia"/>
          <w:sz w:val="20"/>
          <w:szCs w:val="20"/>
          <w:lang w:eastAsia="zh-CN"/>
        </w:rPr>
        <w:t>、尼塑寶</w:t>
      </w:r>
      <w:r w:rsidRPr="00063CC6">
        <w:rPr>
          <w:rFonts w:ascii="Arial" w:eastAsia="MingLiU" w:hAnsi="Arial" w:cs="Arial" w:hint="eastAsia"/>
          <w:sz w:val="20"/>
          <w:szCs w:val="20"/>
          <w:lang w:eastAsia="zh-CN"/>
        </w:rPr>
        <w:t xml:space="preserve"> (For Tec E®) </w:t>
      </w:r>
      <w:r w:rsidRPr="00063CC6">
        <w:rPr>
          <w:rFonts w:ascii="Arial" w:eastAsia="MingLiU" w:hAnsi="Arial" w:cs="Arial" w:hint="eastAsia"/>
          <w:sz w:val="20"/>
          <w:szCs w:val="20"/>
          <w:lang w:eastAsia="zh-CN"/>
        </w:rPr>
        <w:t>和凯柏膠寶</w:t>
      </w:r>
      <w:r w:rsidRPr="00063CC6">
        <w:rPr>
          <w:rFonts w:ascii="Arial" w:eastAsia="MingLiU" w:hAnsi="Arial" w:cs="Arial" w:hint="eastAsia"/>
          <w:sz w:val="20"/>
          <w:szCs w:val="20"/>
          <w:lang w:eastAsia="zh-CN"/>
        </w:rPr>
        <w:t xml:space="preserve"> R (THERMOLAST® R)</w:t>
      </w:r>
      <w:r w:rsidRPr="00063CC6">
        <w:rPr>
          <w:rFonts w:ascii="Arial" w:eastAsia="MingLiU" w:hAnsi="Arial" w:cs="Arial" w:hint="eastAsia"/>
          <w:sz w:val="20"/>
          <w:szCs w:val="20"/>
          <w:lang w:eastAsia="zh-CN"/>
        </w:rPr>
        <w:t>，通過採用注塑或擠出工藝，為各行各業的製造商帶來出眾的加工和產品設計優勢。我司擁有卓越的創新能力和全球客戶導向，能夠為客戶提供定制產品解決方案和可靠的配套服務。公司在德國的總部經過</w:t>
      </w:r>
      <w:r w:rsidRPr="00063CC6">
        <w:rPr>
          <w:rFonts w:ascii="Arial" w:eastAsia="MingLiU" w:hAnsi="Arial" w:cs="Arial" w:hint="eastAsia"/>
          <w:sz w:val="20"/>
          <w:szCs w:val="20"/>
          <w:lang w:eastAsia="zh-CN"/>
        </w:rPr>
        <w:t xml:space="preserve"> ISO 50001 </w:t>
      </w:r>
      <w:r w:rsidRPr="00063CC6">
        <w:rPr>
          <w:rFonts w:ascii="Arial" w:eastAsia="MingLiU" w:hAnsi="Arial" w:cs="Arial" w:hint="eastAsia"/>
          <w:sz w:val="20"/>
          <w:szCs w:val="20"/>
          <w:lang w:eastAsia="zh-CN"/>
        </w:rPr>
        <w:t>認證，全球所有基地均已取得</w:t>
      </w:r>
      <w:r w:rsidRPr="00063CC6">
        <w:rPr>
          <w:rFonts w:ascii="Arial" w:eastAsia="MingLiU" w:hAnsi="Arial" w:cs="Arial" w:hint="eastAsia"/>
          <w:sz w:val="20"/>
          <w:szCs w:val="20"/>
          <w:lang w:eastAsia="zh-CN"/>
        </w:rPr>
        <w:t xml:space="preserve"> ISO 9001 </w:t>
      </w:r>
      <w:r w:rsidRPr="00063CC6">
        <w:rPr>
          <w:rFonts w:ascii="Arial" w:eastAsia="MingLiU" w:hAnsi="Arial" w:cs="Arial" w:hint="eastAsia"/>
          <w:sz w:val="20"/>
          <w:szCs w:val="20"/>
          <w:lang w:eastAsia="zh-CN"/>
        </w:rPr>
        <w:t>和</w:t>
      </w:r>
      <w:r w:rsidRPr="00063CC6">
        <w:rPr>
          <w:rFonts w:ascii="Arial" w:eastAsia="MingLiU" w:hAnsi="Arial" w:cs="Arial" w:hint="eastAsia"/>
          <w:sz w:val="20"/>
          <w:szCs w:val="20"/>
          <w:lang w:eastAsia="zh-CN"/>
        </w:rPr>
        <w:t xml:space="preserve"> ISO 14001 </w:t>
      </w:r>
      <w:r w:rsidRPr="00063CC6">
        <w:rPr>
          <w:rFonts w:ascii="Arial" w:eastAsia="MingLiU" w:hAnsi="Arial" w:cs="Arial" w:hint="eastAsia"/>
          <w:sz w:val="20"/>
          <w:szCs w:val="20"/>
          <w:lang w:eastAsia="zh-CN"/>
        </w:rPr>
        <w:t>認證。</w:t>
      </w:r>
      <w:bookmarkEnd w:id="0"/>
    </w:p>
    <w:p w14:paraId="001895A7" w14:textId="51D0BE54" w:rsidR="00D879DF" w:rsidRPr="001E7F7A" w:rsidRDefault="002D63EA" w:rsidP="00DC3BD9">
      <w:pPr>
        <w:rPr>
          <w:rFonts w:ascii="Arial" w:hAnsi="Arial" w:cs="Arial"/>
          <w:b/>
          <w:color w:val="000000"/>
          <w:sz w:val="20"/>
          <w:szCs w:val="20"/>
          <w:lang w:eastAsia="zh-CN"/>
        </w:rPr>
      </w:pPr>
      <w:r w:rsidRPr="001E7F7A">
        <w:rPr>
          <w:rFonts w:ascii="Arial" w:hAnsi="Arial"/>
          <w:b/>
          <w:color w:val="000000"/>
          <w:sz w:val="20"/>
          <w:szCs w:val="20"/>
          <w:lang w:eastAsia="zh-CN"/>
        </w:rPr>
        <w:tab/>
      </w:r>
    </w:p>
    <w:p w14:paraId="52BF50FB" w14:textId="77777777" w:rsidR="002C07D0" w:rsidRPr="00D879DF" w:rsidRDefault="002C07D0">
      <w:pPr>
        <w:rPr>
          <w:rFonts w:ascii="Arial" w:hAnsi="Arial" w:cs="Arial"/>
          <w:b/>
          <w:color w:val="000000"/>
          <w:sz w:val="21"/>
          <w:szCs w:val="21"/>
          <w:lang w:eastAsia="zh-CN"/>
        </w:rPr>
      </w:pPr>
    </w:p>
    <w:sectPr w:rsidR="002C07D0" w:rsidRPr="00D879DF" w:rsidSect="00F125F3">
      <w:headerReference w:type="default" r:id="rId26"/>
      <w:headerReference w:type="first" r:id="rId27"/>
      <w:footerReference w:type="first" r:id="rId2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93CCE" w14:textId="77777777" w:rsidR="006778F7" w:rsidRDefault="006778F7" w:rsidP="00784C57">
      <w:pPr>
        <w:spacing w:after="0" w:line="240" w:lineRule="auto"/>
      </w:pPr>
      <w:r>
        <w:separator/>
      </w:r>
    </w:p>
  </w:endnote>
  <w:endnote w:type="continuationSeparator" w:id="0">
    <w:p w14:paraId="1667D8DC" w14:textId="77777777" w:rsidR="006778F7" w:rsidRDefault="006778F7" w:rsidP="00784C57">
      <w:pPr>
        <w:spacing w:after="0" w:line="240" w:lineRule="auto"/>
      </w:pPr>
      <w:r>
        <w:continuationSeparator/>
      </w:r>
    </w:p>
  </w:endnote>
  <w:endnote w:type="continuationNotice" w:id="1">
    <w:p w14:paraId="2D88A10C" w14:textId="77777777" w:rsidR="006778F7" w:rsidRDefault="006778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gLiU">
    <w:panose1 w:val="02010609000101010101"/>
    <w:charset w:val="88"/>
    <w:family w:val="modern"/>
    <w:pitch w:val="fixed"/>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C347" w14:textId="77777777" w:rsidR="00F125F3" w:rsidRDefault="00F125F3" w:rsidP="00502615">
    <w:pPr>
      <w:pStyle w:val="Footer"/>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7FFFD" w14:textId="77777777" w:rsidR="006778F7" w:rsidRDefault="006778F7" w:rsidP="00784C57">
      <w:pPr>
        <w:spacing w:after="0" w:line="240" w:lineRule="auto"/>
      </w:pPr>
      <w:r>
        <w:separator/>
      </w:r>
    </w:p>
  </w:footnote>
  <w:footnote w:type="continuationSeparator" w:id="0">
    <w:p w14:paraId="581DFFBC" w14:textId="77777777" w:rsidR="006778F7" w:rsidRDefault="006778F7" w:rsidP="00784C57">
      <w:pPr>
        <w:spacing w:after="0" w:line="240" w:lineRule="auto"/>
      </w:pPr>
      <w:r>
        <w:continuationSeparator/>
      </w:r>
    </w:p>
  </w:footnote>
  <w:footnote w:type="continuationNotice" w:id="1">
    <w:p w14:paraId="248B2273" w14:textId="77777777" w:rsidR="006778F7" w:rsidRDefault="006778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B67" w14:textId="77777777" w:rsidR="00502615" w:rsidRPr="00C71DA0" w:rsidRDefault="00502615" w:rsidP="00502615">
    <w:pPr>
      <w:pStyle w:val="Header"/>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2"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290789" w14:paraId="4063D958" w14:textId="77777777" w:rsidTr="00502615">
      <w:tc>
        <w:tcPr>
          <w:tcW w:w="6912" w:type="dxa"/>
        </w:tcPr>
        <w:p w14:paraId="5924CB0C" w14:textId="77777777" w:rsidR="00BF3CD5" w:rsidRPr="00BF3CD5" w:rsidRDefault="00BF3CD5" w:rsidP="00BF3CD5">
          <w:pPr>
            <w:spacing w:after="0" w:line="360" w:lineRule="auto"/>
            <w:jc w:val="both"/>
            <w:rPr>
              <w:rFonts w:ascii="Arial" w:eastAsia="MingLiU" w:hAnsi="Arial" w:cs="Arial"/>
              <w:b/>
              <w:bCs/>
              <w:color w:val="365F91"/>
              <w:sz w:val="40"/>
              <w:szCs w:val="40"/>
              <w:lang w:eastAsia="zh-CN"/>
            </w:rPr>
          </w:pPr>
          <w:r w:rsidRPr="00BF3CD5">
            <w:rPr>
              <w:rFonts w:ascii="Arial" w:eastAsia="MingLiU" w:hAnsi="Arial" w:cs="Arial"/>
              <w:b/>
              <w:bCs/>
              <w:color w:val="365F91"/>
              <w:sz w:val="40"/>
              <w:szCs w:val="40"/>
              <w:lang w:eastAsia="zh-CN"/>
            </w:rPr>
            <w:t>新聞通訊</w:t>
          </w:r>
        </w:p>
        <w:p w14:paraId="738E7D2C" w14:textId="77777777" w:rsidR="00BF3CD5" w:rsidRPr="00BF3CD5" w:rsidRDefault="00BF3CD5" w:rsidP="00BF3CD5">
          <w:pPr>
            <w:spacing w:after="0" w:line="360" w:lineRule="auto"/>
            <w:jc w:val="both"/>
            <w:rPr>
              <w:rFonts w:ascii="Arial" w:eastAsia="MingLiU" w:hAnsi="Arial" w:cs="Arial"/>
              <w:b/>
              <w:sz w:val="16"/>
              <w:lang w:eastAsia="zh-CN"/>
            </w:rPr>
          </w:pPr>
          <w:r w:rsidRPr="00BF3CD5">
            <w:rPr>
              <w:rFonts w:ascii="Arial" w:eastAsia="MingLiU" w:hAnsi="Arial" w:cs="Arial"/>
              <w:b/>
              <w:sz w:val="16"/>
              <w:lang w:eastAsia="zh-CN"/>
            </w:rPr>
            <w:t>凱柏膠寶將重磅亮相</w:t>
          </w:r>
          <w:r w:rsidRPr="00BF3CD5">
            <w:rPr>
              <w:rFonts w:ascii="Arial" w:eastAsia="MingLiU" w:hAnsi="Arial" w:cs="Arial"/>
              <w:b/>
              <w:sz w:val="16"/>
              <w:lang w:eastAsia="zh-CN"/>
            </w:rPr>
            <w:t>PLAST 2026</w:t>
          </w:r>
          <w:r w:rsidRPr="00BF3CD5">
            <w:rPr>
              <w:rFonts w:ascii="Arial" w:eastAsia="MingLiU" w:hAnsi="Arial" w:cs="Arial"/>
              <w:b/>
              <w:sz w:val="16"/>
              <w:lang w:eastAsia="zh-CN"/>
            </w:rPr>
            <w:t>展會</w:t>
          </w:r>
        </w:p>
        <w:p w14:paraId="3C64FDD1" w14:textId="77777777" w:rsidR="00BF3CD5" w:rsidRPr="00BF3CD5" w:rsidRDefault="00BF3CD5" w:rsidP="00BF3CD5">
          <w:pPr>
            <w:spacing w:after="0" w:line="360" w:lineRule="auto"/>
            <w:jc w:val="both"/>
            <w:rPr>
              <w:rFonts w:ascii="Arial" w:eastAsia="MingLiU" w:hAnsi="Arial" w:cs="Arial"/>
              <w:b/>
              <w:sz w:val="16"/>
              <w:lang w:eastAsia="zh-CN"/>
            </w:rPr>
          </w:pPr>
          <w:r w:rsidRPr="00BF3CD5">
            <w:rPr>
              <w:rFonts w:ascii="Arial" w:eastAsia="MingLiU" w:hAnsi="Arial" w:cs="Arial"/>
              <w:b/>
              <w:sz w:val="16"/>
              <w:lang w:eastAsia="zh-CN"/>
            </w:rPr>
            <w:t>瓦爾德克賴堡，</w:t>
          </w:r>
          <w:r w:rsidRPr="00BF3CD5">
            <w:rPr>
              <w:rFonts w:ascii="Arial" w:eastAsia="MingLiU" w:hAnsi="Arial" w:cs="Arial"/>
              <w:b/>
              <w:sz w:val="16"/>
              <w:lang w:eastAsia="zh-CN"/>
            </w:rPr>
            <w:t>2026</w:t>
          </w:r>
          <w:r w:rsidRPr="00BF3CD5">
            <w:rPr>
              <w:rFonts w:ascii="Arial" w:eastAsia="MingLiU" w:hAnsi="Arial" w:cs="Arial"/>
              <w:b/>
              <w:sz w:val="16"/>
              <w:lang w:eastAsia="zh-CN"/>
            </w:rPr>
            <w:t>年</w:t>
          </w:r>
          <w:r w:rsidRPr="00BF3CD5">
            <w:rPr>
              <w:rFonts w:ascii="Arial" w:eastAsia="MingLiU" w:hAnsi="Arial" w:cs="Arial"/>
              <w:b/>
              <w:sz w:val="16"/>
              <w:lang w:eastAsia="zh-CN"/>
            </w:rPr>
            <w:t>5</w:t>
          </w:r>
          <w:r w:rsidRPr="00BF3CD5">
            <w:rPr>
              <w:rFonts w:ascii="Arial" w:eastAsia="MingLiU" w:hAnsi="Arial" w:cs="Arial"/>
              <w:b/>
              <w:sz w:val="16"/>
              <w:lang w:eastAsia="zh-CN"/>
            </w:rPr>
            <w:t>月</w:t>
          </w:r>
        </w:p>
        <w:p w14:paraId="4F16FFE5" w14:textId="284E2330" w:rsidR="00502615" w:rsidRPr="00BF3CD5" w:rsidRDefault="000E3F4D" w:rsidP="00E30016">
          <w:pPr>
            <w:spacing w:after="0" w:line="360" w:lineRule="auto"/>
            <w:jc w:val="both"/>
            <w:rPr>
              <w:rFonts w:ascii="Arial" w:eastAsia="MingLiU" w:hAnsi="Arial" w:cs="Arial"/>
              <w:b/>
              <w:sz w:val="16"/>
              <w:szCs w:val="16"/>
              <w:lang w:eastAsia="zh-CN"/>
            </w:rPr>
          </w:pPr>
          <w:r w:rsidRPr="00BF3CD5">
            <w:rPr>
              <w:rFonts w:ascii="Arial" w:eastAsia="MingLiU" w:hAnsi="Arial" w:cs="Arial"/>
              <w:b/>
              <w:sz w:val="16"/>
              <w:lang w:eastAsia="zh-CN"/>
            </w:rPr>
            <w:t>第</w:t>
          </w:r>
          <w:r w:rsidR="00E30016" w:rsidRPr="00BF3CD5">
            <w:rPr>
              <w:rFonts w:ascii="Arial" w:eastAsia="MingLiU" w:hAnsi="Arial" w:cs="Arial"/>
              <w:b/>
              <w:sz w:val="16"/>
              <w:lang w:eastAsia="zh-CN"/>
            </w:rPr>
            <w:t xml:space="preserve"> 2</w:t>
          </w:r>
          <w:r w:rsidR="00BF3CD5" w:rsidRPr="00BF3CD5">
            <w:rPr>
              <w:rFonts w:ascii="Arial" w:eastAsia="MingLiU" w:hAnsi="Arial" w:cs="Arial"/>
              <w:b/>
              <w:sz w:val="16"/>
              <w:lang w:eastAsia="zh-CN"/>
            </w:rPr>
            <w:t>頁</w:t>
          </w:r>
          <w:r w:rsidRPr="00BF3CD5">
            <w:rPr>
              <w:rFonts w:ascii="Arial" w:eastAsia="MingLiU" w:hAnsi="Arial" w:cs="Arial"/>
              <w:b/>
              <w:sz w:val="16"/>
              <w:lang w:eastAsia="zh-CN"/>
            </w:rPr>
            <w:t>，共</w:t>
          </w:r>
          <w:r w:rsidR="00E30016" w:rsidRPr="00BF3CD5">
            <w:rPr>
              <w:rFonts w:ascii="Arial" w:eastAsia="MingLiU" w:hAnsi="Arial" w:cs="Arial"/>
              <w:b/>
              <w:sz w:val="16"/>
              <w:lang w:eastAsia="zh-CN"/>
            </w:rPr>
            <w:t xml:space="preserve"> 3</w:t>
          </w:r>
          <w:r w:rsidR="00BF3CD5" w:rsidRPr="00BF3CD5">
            <w:rPr>
              <w:rFonts w:ascii="Arial" w:eastAsia="MingLiU" w:hAnsi="Arial" w:cs="Arial"/>
              <w:b/>
              <w:sz w:val="16"/>
              <w:lang w:eastAsia="zh-CN"/>
            </w:rPr>
            <w:t>頁</w:t>
          </w:r>
        </w:p>
      </w:tc>
    </w:tr>
  </w:tbl>
  <w:p w14:paraId="5195E70D" w14:textId="77777777" w:rsidR="00502615" w:rsidRPr="00E30016" w:rsidRDefault="00502615" w:rsidP="00502615">
    <w:pPr>
      <w:pStyle w:val="Header"/>
      <w:tabs>
        <w:tab w:val="clear" w:pos="4703"/>
        <w:tab w:val="clear" w:pos="9406"/>
      </w:tabs>
      <w:rPr>
        <w:rFonts w:ascii="Arial" w:hAnsi="Arial" w:cs="Arial"/>
        <w:sz w:val="20"/>
        <w:szCs w:val="20"/>
        <w:lang w:eastAsia="zh-CN"/>
      </w:rPr>
    </w:pPr>
  </w:p>
  <w:p w14:paraId="7ECDAEA4" w14:textId="77777777" w:rsidR="001A1A47" w:rsidRPr="00E30016" w:rsidRDefault="001A1A47" w:rsidP="00502615">
    <w:pPr>
      <w:pStyle w:val="Header"/>
      <w:tabs>
        <w:tab w:val="clear" w:pos="4703"/>
        <w:tab w:val="clear" w:pos="9406"/>
      </w:tabs>
      <w:rPr>
        <w:rFonts w:ascii="Arial" w:hAnsi="Arial" w:cs="Arial"/>
        <w:sz w:val="20"/>
        <w:szCs w:val="20"/>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7A4D" w14:textId="5D302362" w:rsidR="00502615" w:rsidRPr="00C71DA0" w:rsidRDefault="00502615" w:rsidP="00502615">
    <w:pPr>
      <w:pStyle w:val="Header"/>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0"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C71DA0" w14:paraId="4184F062" w14:textId="77777777" w:rsidTr="006600AB">
      <w:tc>
        <w:tcPr>
          <w:tcW w:w="6912" w:type="dxa"/>
        </w:tcPr>
        <w:p w14:paraId="7CAB9CE1" w14:textId="77777777" w:rsidR="00BF3CD5" w:rsidRPr="00BF3CD5" w:rsidRDefault="00BF3CD5" w:rsidP="00C97AAF">
          <w:pPr>
            <w:spacing w:after="0" w:line="360" w:lineRule="auto"/>
            <w:jc w:val="both"/>
            <w:rPr>
              <w:rFonts w:ascii="Arial" w:eastAsia="MingLiU" w:hAnsi="Arial" w:cs="Arial"/>
              <w:b/>
              <w:bCs/>
              <w:color w:val="365F91"/>
              <w:sz w:val="40"/>
              <w:szCs w:val="40"/>
              <w:lang w:eastAsia="zh-CN"/>
            </w:rPr>
          </w:pPr>
          <w:r w:rsidRPr="00BF3CD5">
            <w:rPr>
              <w:rFonts w:ascii="Arial" w:eastAsia="MingLiU" w:hAnsi="Arial" w:cs="Arial"/>
              <w:b/>
              <w:bCs/>
              <w:color w:val="365F91"/>
              <w:sz w:val="40"/>
              <w:szCs w:val="40"/>
              <w:lang w:eastAsia="zh-CN"/>
            </w:rPr>
            <w:t>新聞通訊</w:t>
          </w:r>
        </w:p>
        <w:p w14:paraId="515931BC" w14:textId="29FB6151" w:rsidR="00BF3CD5" w:rsidRPr="00BF3CD5" w:rsidRDefault="00BF3CD5" w:rsidP="00BF3CD5">
          <w:pPr>
            <w:spacing w:after="0" w:line="360" w:lineRule="auto"/>
            <w:jc w:val="both"/>
            <w:rPr>
              <w:rFonts w:ascii="Arial" w:eastAsia="MingLiU" w:hAnsi="Arial" w:cs="Arial"/>
              <w:b/>
              <w:sz w:val="16"/>
              <w:lang w:eastAsia="zh-CN"/>
            </w:rPr>
          </w:pPr>
          <w:r w:rsidRPr="00BF3CD5">
            <w:rPr>
              <w:rFonts w:ascii="Arial" w:eastAsia="MingLiU" w:hAnsi="Arial" w:cs="Arial"/>
              <w:b/>
              <w:sz w:val="16"/>
              <w:lang w:eastAsia="zh-CN"/>
            </w:rPr>
            <w:t>凱柏膠寶將重磅亮相</w:t>
          </w:r>
          <w:r w:rsidRPr="00BF3CD5">
            <w:rPr>
              <w:rFonts w:ascii="Arial" w:eastAsia="MingLiU" w:hAnsi="Arial" w:cs="Arial"/>
              <w:b/>
              <w:sz w:val="16"/>
              <w:lang w:eastAsia="zh-CN"/>
            </w:rPr>
            <w:t>PLAST 2026</w:t>
          </w:r>
          <w:r w:rsidRPr="00BF3CD5">
            <w:rPr>
              <w:rFonts w:ascii="Arial" w:eastAsia="MingLiU" w:hAnsi="Arial" w:cs="Arial"/>
              <w:b/>
              <w:sz w:val="16"/>
              <w:lang w:eastAsia="zh-CN"/>
            </w:rPr>
            <w:t>展會</w:t>
          </w:r>
        </w:p>
        <w:p w14:paraId="0D2D407E" w14:textId="5D51F0FB" w:rsidR="00BF3CD5" w:rsidRPr="00BF3CD5" w:rsidRDefault="00BF3CD5" w:rsidP="00BF3CD5">
          <w:pPr>
            <w:spacing w:after="0" w:line="360" w:lineRule="auto"/>
            <w:jc w:val="both"/>
            <w:rPr>
              <w:rFonts w:ascii="Arial" w:eastAsia="MingLiU" w:hAnsi="Arial" w:cs="Arial"/>
              <w:b/>
              <w:sz w:val="16"/>
              <w:lang w:eastAsia="zh-CN"/>
            </w:rPr>
          </w:pPr>
          <w:r w:rsidRPr="00BF3CD5">
            <w:rPr>
              <w:rFonts w:ascii="Arial" w:eastAsia="MingLiU" w:hAnsi="Arial" w:cs="Arial"/>
              <w:b/>
              <w:sz w:val="16"/>
              <w:lang w:eastAsia="zh-CN"/>
            </w:rPr>
            <w:t>瓦爾德克賴堡，</w:t>
          </w:r>
          <w:r w:rsidRPr="00BF3CD5">
            <w:rPr>
              <w:rFonts w:ascii="Arial" w:eastAsia="MingLiU" w:hAnsi="Arial" w:cs="Arial"/>
              <w:b/>
              <w:sz w:val="16"/>
              <w:lang w:eastAsia="zh-CN"/>
            </w:rPr>
            <w:t>2026</w:t>
          </w:r>
          <w:r w:rsidRPr="00BF3CD5">
            <w:rPr>
              <w:rFonts w:ascii="Arial" w:eastAsia="MingLiU" w:hAnsi="Arial" w:cs="Arial"/>
              <w:b/>
              <w:sz w:val="16"/>
              <w:lang w:eastAsia="zh-CN"/>
            </w:rPr>
            <w:t>年</w:t>
          </w:r>
          <w:r w:rsidRPr="00BF3CD5">
            <w:rPr>
              <w:rFonts w:ascii="Arial" w:eastAsia="MingLiU" w:hAnsi="Arial" w:cs="Arial"/>
              <w:b/>
              <w:sz w:val="16"/>
              <w:lang w:eastAsia="zh-CN"/>
            </w:rPr>
            <w:t>5</w:t>
          </w:r>
          <w:r w:rsidRPr="00BF3CD5">
            <w:rPr>
              <w:rFonts w:ascii="Arial" w:eastAsia="MingLiU" w:hAnsi="Arial" w:cs="Arial"/>
              <w:b/>
              <w:sz w:val="16"/>
              <w:lang w:eastAsia="zh-CN"/>
            </w:rPr>
            <w:t>月</w:t>
          </w:r>
        </w:p>
        <w:p w14:paraId="7142AAD6" w14:textId="70072637" w:rsidR="00502615" w:rsidRPr="00DC27FB" w:rsidRDefault="00DC27FB" w:rsidP="00BF3CD5">
          <w:pPr>
            <w:spacing w:after="0" w:line="360" w:lineRule="auto"/>
            <w:jc w:val="both"/>
            <w:rPr>
              <w:rFonts w:ascii="Arial" w:eastAsia="SimSun" w:hAnsi="Arial" w:cs="Arial"/>
              <w:b/>
              <w:sz w:val="16"/>
              <w:szCs w:val="16"/>
              <w:lang w:eastAsia="zh-CN"/>
            </w:rPr>
          </w:pPr>
          <w:r w:rsidRPr="00BF3CD5">
            <w:rPr>
              <w:rFonts w:ascii="Arial" w:eastAsia="MingLiU" w:hAnsi="Arial" w:cs="Arial"/>
              <w:b/>
              <w:sz w:val="16"/>
              <w:lang w:eastAsia="zh-CN"/>
            </w:rPr>
            <w:t>第</w:t>
          </w:r>
          <w:r w:rsidRPr="00BF3CD5">
            <w:rPr>
              <w:rFonts w:ascii="Arial" w:eastAsia="MingLiU" w:hAnsi="Arial" w:cs="Arial"/>
              <w:b/>
              <w:sz w:val="16"/>
              <w:lang w:eastAsia="zh-CN"/>
            </w:rPr>
            <w:t xml:space="preserve"> </w:t>
          </w:r>
          <w:r w:rsidR="00C97AAF" w:rsidRPr="00BF3CD5">
            <w:rPr>
              <w:rFonts w:ascii="Arial" w:eastAsia="MingLiU" w:hAnsi="Arial" w:cs="Arial"/>
              <w:b/>
              <w:sz w:val="16"/>
              <w:lang w:eastAsia="zh-CN"/>
            </w:rPr>
            <w:t>1</w:t>
          </w:r>
          <w:r w:rsidR="00BF3CD5" w:rsidRPr="00BF3CD5">
            <w:rPr>
              <w:rFonts w:ascii="Arial" w:eastAsia="MingLiU" w:hAnsi="Arial" w:cs="Arial"/>
              <w:b/>
              <w:sz w:val="16"/>
              <w:lang w:eastAsia="zh-CN"/>
            </w:rPr>
            <w:t>頁</w:t>
          </w:r>
          <w:r w:rsidRPr="00BF3CD5">
            <w:rPr>
              <w:rFonts w:ascii="Arial" w:eastAsia="MingLiU" w:hAnsi="Arial" w:cs="Arial"/>
              <w:b/>
              <w:sz w:val="16"/>
              <w:lang w:eastAsia="zh-CN"/>
            </w:rPr>
            <w:t>，共</w:t>
          </w:r>
          <w:r w:rsidR="00C97AAF" w:rsidRPr="00BF3CD5">
            <w:rPr>
              <w:rFonts w:ascii="Arial" w:eastAsia="MingLiU" w:hAnsi="Arial" w:cs="Arial"/>
              <w:b/>
              <w:sz w:val="16"/>
              <w:lang w:eastAsia="zh-CN"/>
            </w:rPr>
            <w:t>3</w:t>
          </w:r>
          <w:r w:rsidR="00BF3CD5" w:rsidRPr="00BF3CD5">
            <w:rPr>
              <w:rFonts w:ascii="Arial" w:eastAsia="MingLiU" w:hAnsi="Arial" w:cs="Arial"/>
              <w:b/>
              <w:sz w:val="16"/>
              <w:lang w:eastAsia="zh-CN"/>
            </w:rPr>
            <w:t>頁</w:t>
          </w:r>
        </w:p>
      </w:tc>
      <w:tc>
        <w:tcPr>
          <w:tcW w:w="2977" w:type="dxa"/>
        </w:tcPr>
        <w:p w14:paraId="25A0B4C7" w14:textId="77777777" w:rsidR="00502615" w:rsidRPr="001875D3" w:rsidRDefault="00502615" w:rsidP="00502615">
          <w:pPr>
            <w:pStyle w:val="Header"/>
            <w:tabs>
              <w:tab w:val="clear" w:pos="4703"/>
              <w:tab w:val="clear" w:pos="9406"/>
            </w:tabs>
            <w:rPr>
              <w:rFonts w:ascii="Arial" w:hAnsi="Arial" w:cs="Arial"/>
              <w:sz w:val="16"/>
              <w:szCs w:val="16"/>
              <w:lang w:val="de-DE"/>
            </w:rPr>
          </w:pPr>
          <w:r w:rsidRPr="001875D3">
            <w:rPr>
              <w:rFonts w:ascii="Arial" w:hAnsi="Arial"/>
              <w:sz w:val="16"/>
              <w:lang w:val="de-DE"/>
            </w:rPr>
            <w:t>KRAIBURG TPE GmbH &amp; Co. KG</w:t>
          </w:r>
        </w:p>
        <w:p w14:paraId="2143F276" w14:textId="77777777" w:rsidR="00502615" w:rsidRPr="00657251" w:rsidRDefault="00502615" w:rsidP="00502615">
          <w:pPr>
            <w:pStyle w:val="Header"/>
            <w:tabs>
              <w:tab w:val="clear" w:pos="4703"/>
              <w:tab w:val="clear" w:pos="9406"/>
            </w:tabs>
            <w:rPr>
              <w:rFonts w:ascii="Arial" w:hAnsi="Arial" w:cs="Arial"/>
              <w:sz w:val="16"/>
              <w:szCs w:val="16"/>
              <w:lang w:val="de-DE"/>
            </w:rPr>
          </w:pPr>
          <w:r w:rsidRPr="00657251">
            <w:rPr>
              <w:rFonts w:ascii="Arial" w:hAnsi="Arial"/>
              <w:sz w:val="16"/>
              <w:lang w:val="de-DE"/>
            </w:rPr>
            <w:t>Friedrich-Schmidt-Strasse 2</w:t>
          </w:r>
        </w:p>
        <w:p w14:paraId="46B96D3D" w14:textId="77777777" w:rsidR="00502615" w:rsidRPr="001875D3" w:rsidRDefault="00502615" w:rsidP="00502615">
          <w:pPr>
            <w:pStyle w:val="Header"/>
            <w:tabs>
              <w:tab w:val="clear" w:pos="4703"/>
              <w:tab w:val="clear" w:pos="9406"/>
            </w:tabs>
            <w:rPr>
              <w:rFonts w:ascii="Arial" w:hAnsi="Arial" w:cs="Arial"/>
              <w:sz w:val="16"/>
              <w:szCs w:val="16"/>
            </w:rPr>
          </w:pPr>
          <w:r w:rsidRPr="001875D3">
            <w:rPr>
              <w:rFonts w:ascii="Arial" w:hAnsi="Arial"/>
              <w:sz w:val="16"/>
            </w:rPr>
            <w:t>84478 Waldkraiburg</w:t>
          </w:r>
        </w:p>
        <w:p w14:paraId="52A084DE" w14:textId="77777777" w:rsidR="00502615" w:rsidRPr="001875D3" w:rsidRDefault="00FB6011" w:rsidP="00502615">
          <w:pPr>
            <w:pStyle w:val="Header"/>
            <w:tabs>
              <w:tab w:val="clear" w:pos="4703"/>
              <w:tab w:val="clear" w:pos="9406"/>
            </w:tabs>
            <w:rPr>
              <w:rFonts w:ascii="Arial" w:hAnsi="Arial" w:cs="Arial"/>
              <w:sz w:val="16"/>
              <w:szCs w:val="16"/>
            </w:rPr>
          </w:pPr>
          <w:r w:rsidRPr="001875D3">
            <w:rPr>
              <w:rFonts w:ascii="Arial" w:hAnsi="Arial"/>
              <w:sz w:val="16"/>
            </w:rPr>
            <w:t>Germany</w:t>
          </w:r>
        </w:p>
        <w:p w14:paraId="73160BF7" w14:textId="77777777" w:rsidR="00502615" w:rsidRPr="001875D3" w:rsidRDefault="00502615" w:rsidP="00502615">
          <w:pPr>
            <w:pStyle w:val="Header"/>
            <w:tabs>
              <w:tab w:val="clear" w:pos="4703"/>
              <w:tab w:val="clear" w:pos="9406"/>
            </w:tabs>
            <w:rPr>
              <w:rFonts w:ascii="Arial" w:hAnsi="Arial" w:cs="Arial"/>
              <w:sz w:val="16"/>
              <w:szCs w:val="16"/>
            </w:rPr>
          </w:pPr>
        </w:p>
        <w:p w14:paraId="2FD60256" w14:textId="741680A4" w:rsidR="00C97AAF" w:rsidRPr="001875D3" w:rsidRDefault="00BF3CD5" w:rsidP="00C97AAF">
          <w:pPr>
            <w:pStyle w:val="Header"/>
            <w:tabs>
              <w:tab w:val="clear" w:pos="4703"/>
              <w:tab w:val="clear" w:pos="9406"/>
            </w:tabs>
            <w:rPr>
              <w:rFonts w:ascii="Arial" w:hAnsi="Arial" w:cs="Arial"/>
              <w:sz w:val="16"/>
              <w:szCs w:val="16"/>
            </w:rPr>
          </w:pPr>
          <w:r w:rsidRPr="00BF3CD5">
            <w:rPr>
              <w:rFonts w:ascii="SimSun" w:eastAsia="SimSun" w:hAnsi="SimSun" w:cs="Microsoft YaHei" w:hint="eastAsia"/>
              <w:sz w:val="16"/>
              <w:lang w:eastAsia="zh-CN"/>
            </w:rPr>
            <w:t>電話</w:t>
          </w:r>
          <w:r>
            <w:rPr>
              <w:rFonts w:ascii="SimSun" w:eastAsia="SimSun" w:hAnsi="SimSun" w:cs="Microsoft YaHei" w:hint="eastAsia"/>
              <w:sz w:val="16"/>
              <w:lang w:eastAsia="zh-CN"/>
            </w:rPr>
            <w:t xml:space="preserve"> </w:t>
          </w:r>
          <w:r w:rsidR="00C97AAF" w:rsidRPr="001875D3">
            <w:rPr>
              <w:rFonts w:ascii="Arial" w:hAnsi="Arial"/>
              <w:sz w:val="16"/>
            </w:rPr>
            <w:t>+49 8638 9810-0</w:t>
          </w:r>
        </w:p>
        <w:p w14:paraId="40245D9B" w14:textId="55C9B84C" w:rsidR="00C97AAF" w:rsidRPr="00C71DA0" w:rsidRDefault="00BF3CD5" w:rsidP="00C97AAF">
          <w:pPr>
            <w:pStyle w:val="Header"/>
            <w:tabs>
              <w:tab w:val="clear" w:pos="4703"/>
              <w:tab w:val="clear" w:pos="9406"/>
            </w:tabs>
            <w:rPr>
              <w:rFonts w:ascii="Arial" w:hAnsi="Arial" w:cs="Arial"/>
              <w:sz w:val="16"/>
              <w:szCs w:val="16"/>
            </w:rPr>
          </w:pPr>
          <w:r w:rsidRPr="00BF3CD5">
            <w:rPr>
              <w:rFonts w:ascii="SimSun" w:eastAsia="SimSun" w:hAnsi="SimSun" w:cs="Microsoft YaHei" w:hint="eastAsia"/>
              <w:sz w:val="16"/>
              <w:lang w:eastAsia="zh-CN"/>
            </w:rPr>
            <w:t>傳真</w:t>
          </w:r>
          <w:r>
            <w:rPr>
              <w:rFonts w:ascii="SimSun" w:eastAsia="SimSun" w:hAnsi="SimSun" w:cs="Microsoft YaHei" w:hint="eastAsia"/>
              <w:sz w:val="16"/>
              <w:lang w:eastAsia="zh-CN"/>
            </w:rPr>
            <w:t xml:space="preserve"> </w:t>
          </w:r>
          <w:r w:rsidR="00C97AAF">
            <w:rPr>
              <w:rFonts w:ascii="Arial" w:hAnsi="Arial"/>
              <w:sz w:val="16"/>
            </w:rPr>
            <w:t>+49 8638 9810- 310</w:t>
          </w:r>
        </w:p>
        <w:p w14:paraId="4E27DE45" w14:textId="77777777" w:rsidR="00502615" w:rsidRPr="00541171" w:rsidRDefault="00502615" w:rsidP="00502615">
          <w:pPr>
            <w:pStyle w:val="Header"/>
            <w:tabs>
              <w:tab w:val="clear" w:pos="4703"/>
              <w:tab w:val="clear" w:pos="9406"/>
            </w:tabs>
            <w:rPr>
              <w:rFonts w:ascii="Arial" w:hAnsi="Arial" w:cs="Arial"/>
              <w:sz w:val="16"/>
              <w:szCs w:val="16"/>
            </w:rPr>
          </w:pPr>
        </w:p>
        <w:p w14:paraId="6A86EA89" w14:textId="77777777" w:rsidR="00502615" w:rsidRPr="00C71DA0" w:rsidRDefault="00502615" w:rsidP="00502615">
          <w:pPr>
            <w:pStyle w:val="Header"/>
            <w:tabs>
              <w:tab w:val="clear" w:pos="4703"/>
              <w:tab w:val="clear" w:pos="9406"/>
            </w:tabs>
            <w:rPr>
              <w:rFonts w:ascii="Arial" w:hAnsi="Arial" w:cs="Arial"/>
              <w:sz w:val="16"/>
              <w:szCs w:val="16"/>
            </w:rPr>
          </w:pPr>
          <w:r>
            <w:rPr>
              <w:rFonts w:ascii="Arial" w:hAnsi="Arial"/>
              <w:sz w:val="16"/>
            </w:rPr>
            <w:t>info@kraiburg-tpe.com</w:t>
          </w:r>
        </w:p>
        <w:p w14:paraId="54E07212" w14:textId="77777777" w:rsidR="00502615" w:rsidRPr="00C71DA0" w:rsidRDefault="00502615" w:rsidP="00C0054B">
          <w:pPr>
            <w:pStyle w:val="Header"/>
            <w:tabs>
              <w:tab w:val="clear" w:pos="4703"/>
              <w:tab w:val="clear" w:pos="9406"/>
            </w:tabs>
            <w:rPr>
              <w:sz w:val="20"/>
            </w:rPr>
          </w:pPr>
          <w:r>
            <w:rPr>
              <w:rFonts w:ascii="Arial" w:hAnsi="Arial"/>
              <w:sz w:val="16"/>
            </w:rPr>
            <w:t>www.kraiburg-tpe.com</w:t>
          </w:r>
        </w:p>
      </w:tc>
    </w:tr>
  </w:tbl>
  <w:p w14:paraId="2406C342" w14:textId="693FD6E5" w:rsidR="00F125F3" w:rsidRPr="00C71DA0" w:rsidRDefault="00BF3CD5" w:rsidP="00C0054B">
    <w:pPr>
      <w:pStyle w:val="Header"/>
      <w:tabs>
        <w:tab w:val="clear" w:pos="4703"/>
        <w:tab w:val="clear" w:pos="9406"/>
      </w:tabs>
      <w:rPr>
        <w:rFonts w:ascii="Arial" w:hAnsi="Arial" w:cs="Arial"/>
        <w:sz w:val="20"/>
        <w:szCs w:val="20"/>
      </w:rPr>
    </w:pPr>
    <w:r>
      <w:rPr>
        <w:noProof/>
      </w:rPr>
      <mc:AlternateContent>
        <mc:Choice Requires="wps">
          <w:drawing>
            <wp:anchor distT="0" distB="0" distL="114300" distR="114300" simplePos="0" relativeHeight="251660290" behindDoc="0" locked="0" layoutInCell="1" allowOverlap="1" wp14:anchorId="5123FDA3" wp14:editId="6CC62603">
              <wp:simplePos x="0" y="0"/>
              <wp:positionH relativeFrom="column">
                <wp:posOffset>4330065</wp:posOffset>
              </wp:positionH>
              <wp:positionV relativeFrom="paragraph">
                <wp:posOffset>2816225</wp:posOffset>
              </wp:positionV>
              <wp:extent cx="1979930" cy="4410075"/>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4410075"/>
                      </a:xfrm>
                      <a:prstGeom prst="rect">
                        <a:avLst/>
                      </a:prstGeom>
                      <a:solidFill>
                        <a:srgbClr val="FFFFFF"/>
                      </a:solidFill>
                      <a:ln>
                        <a:noFill/>
                      </a:ln>
                    </wps:spPr>
                    <wps:txbx>
                      <w:txbxContent>
                        <w:p w14:paraId="0B439871" w14:textId="77777777" w:rsidR="00BF3CD5" w:rsidRPr="008C7A29" w:rsidRDefault="00BF3CD5" w:rsidP="00BF3CD5">
                          <w:pPr>
                            <w:pStyle w:val="BodyTextIndent"/>
                            <w:ind w:left="0"/>
                            <w:rPr>
                              <w:rFonts w:eastAsia="MingLiU"/>
                              <w:b/>
                              <w:i w:val="0"/>
                              <w:iCs w:val="0"/>
                              <w:sz w:val="16"/>
                              <w:szCs w:val="22"/>
                              <w:lang w:eastAsia="zh-CN"/>
                            </w:rPr>
                          </w:pPr>
                          <w:r w:rsidRPr="008C7A29">
                            <w:rPr>
                              <w:rFonts w:eastAsia="MingLiU"/>
                              <w:b/>
                              <w:i w:val="0"/>
                              <w:iCs w:val="0"/>
                              <w:sz w:val="16"/>
                              <w:szCs w:val="22"/>
                              <w:lang w:eastAsia="zh-CN"/>
                            </w:rPr>
                            <w:t>媒體聯絡人</w:t>
                          </w:r>
                        </w:p>
                        <w:p w14:paraId="3B3BE6F7" w14:textId="77777777" w:rsidR="00BF3CD5" w:rsidRPr="008C7A29" w:rsidRDefault="00BF3CD5" w:rsidP="00BF3CD5">
                          <w:pPr>
                            <w:pStyle w:val="BodyTextIndent"/>
                            <w:ind w:left="0"/>
                            <w:rPr>
                              <w:rFonts w:eastAsia="MingLiU"/>
                              <w:bCs/>
                              <w:sz w:val="16"/>
                              <w:szCs w:val="16"/>
                              <w:lang w:eastAsia="zh-CN"/>
                            </w:rPr>
                          </w:pPr>
                        </w:p>
                        <w:p w14:paraId="04186940" w14:textId="77777777" w:rsidR="00BF3CD5" w:rsidRPr="008C7A29" w:rsidRDefault="00BF3CD5" w:rsidP="00BF3CD5">
                          <w:pPr>
                            <w:pStyle w:val="BodyTextIndent"/>
                            <w:ind w:left="0"/>
                            <w:rPr>
                              <w:rFonts w:eastAsia="MingLiU"/>
                              <w:sz w:val="16"/>
                              <w:lang w:eastAsia="zh-CN"/>
                            </w:rPr>
                          </w:pPr>
                          <w:r w:rsidRPr="008C7A29">
                            <w:rPr>
                              <w:rFonts w:eastAsia="MingLiU"/>
                              <w:sz w:val="16"/>
                              <w:lang w:eastAsia="zh-CN"/>
                            </w:rPr>
                            <w:t>歐洲、中東和非洲地區</w:t>
                          </w:r>
                        </w:p>
                        <w:p w14:paraId="378A75B9" w14:textId="77777777" w:rsidR="00BF3CD5" w:rsidRPr="00120913" w:rsidRDefault="00BF3CD5" w:rsidP="00BF3CD5">
                          <w:pPr>
                            <w:pStyle w:val="BodyTextIndent"/>
                            <w:ind w:left="0"/>
                            <w:rPr>
                              <w:i w:val="0"/>
                              <w:sz w:val="16"/>
                              <w:szCs w:val="16"/>
                              <w:lang w:val="fr-FR"/>
                            </w:rPr>
                          </w:pPr>
                          <w:r w:rsidRPr="00120913">
                            <w:rPr>
                              <w:i w:val="0"/>
                              <w:sz w:val="16"/>
                              <w:lang w:val="fr-FR"/>
                            </w:rPr>
                            <w:t>Juliane Schmidhuber</w:t>
                          </w:r>
                        </w:p>
                        <w:p w14:paraId="55D2F9E5" w14:textId="77777777" w:rsidR="00BF3CD5" w:rsidRPr="00BF3CD5" w:rsidRDefault="00BF3CD5" w:rsidP="00BF3CD5">
                          <w:pPr>
                            <w:pStyle w:val="BodyTextIndent"/>
                            <w:ind w:left="0"/>
                            <w:rPr>
                              <w:rFonts w:eastAsia="MingLiU"/>
                              <w:i w:val="0"/>
                              <w:iCs w:val="0"/>
                              <w:sz w:val="16"/>
                              <w:szCs w:val="16"/>
                              <w:lang w:val="fr-FR" w:eastAsia="zh-CN"/>
                            </w:rPr>
                          </w:pPr>
                          <w:r w:rsidRPr="008C7A29">
                            <w:rPr>
                              <w:rFonts w:eastAsia="MingLiU"/>
                              <w:i w:val="0"/>
                              <w:iCs w:val="0"/>
                              <w:sz w:val="16"/>
                              <w:szCs w:val="16"/>
                              <w:lang w:eastAsia="zh-CN"/>
                            </w:rPr>
                            <w:t>公共關係與傳播經理</w:t>
                          </w:r>
                        </w:p>
                        <w:p w14:paraId="19C9AF2B" w14:textId="77777777" w:rsidR="00BF3CD5" w:rsidRPr="00120913" w:rsidRDefault="00BF3CD5" w:rsidP="00BF3CD5">
                          <w:pPr>
                            <w:pStyle w:val="BodyTextIndent"/>
                            <w:ind w:left="0"/>
                            <w:rPr>
                              <w:i w:val="0"/>
                              <w:sz w:val="16"/>
                              <w:szCs w:val="16"/>
                              <w:lang w:val="fr-FR"/>
                            </w:rPr>
                          </w:pPr>
                          <w:r w:rsidRPr="008C7A29">
                            <w:rPr>
                              <w:rFonts w:eastAsia="MingLiU"/>
                              <w:i w:val="0"/>
                              <w:sz w:val="16"/>
                              <w:lang w:eastAsia="zh-CN"/>
                            </w:rPr>
                            <w:t>電話</w:t>
                          </w:r>
                          <w:r w:rsidRPr="00BF3CD5">
                            <w:rPr>
                              <w:rFonts w:eastAsia="MingLiU"/>
                              <w:i w:val="0"/>
                              <w:sz w:val="16"/>
                              <w:lang w:val="fr-FR" w:eastAsia="zh-CN"/>
                            </w:rPr>
                            <w:t>：</w:t>
                          </w:r>
                          <w:r w:rsidRPr="00120913">
                            <w:rPr>
                              <w:i w:val="0"/>
                              <w:sz w:val="16"/>
                              <w:lang w:val="fr-FR"/>
                            </w:rPr>
                            <w:t>+49 8638 9810 568</w:t>
                          </w:r>
                        </w:p>
                        <w:p w14:paraId="6951CA74" w14:textId="77777777" w:rsidR="00BF3CD5" w:rsidRPr="00BF3CD5" w:rsidRDefault="00BF3CD5" w:rsidP="00BF3CD5">
                          <w:pPr>
                            <w:pStyle w:val="BodyTextIndent"/>
                            <w:ind w:left="0"/>
                            <w:rPr>
                              <w:bCs/>
                              <w:i w:val="0"/>
                              <w:iCs w:val="0"/>
                              <w:sz w:val="16"/>
                              <w:szCs w:val="16"/>
                              <w:lang w:val="fr-FR"/>
                            </w:rPr>
                          </w:pPr>
                          <w:hyperlink r:id="rId2" w:history="1">
                            <w:r w:rsidRPr="00BF3CD5">
                              <w:rPr>
                                <w:rStyle w:val="Hyperlink"/>
                                <w:i w:val="0"/>
                                <w:sz w:val="16"/>
                                <w:lang w:val="fr-FR"/>
                              </w:rPr>
                              <w:t>juliane.schmidhuber@kraiburg-tpe.com</w:t>
                            </w:r>
                          </w:hyperlink>
                        </w:p>
                        <w:p w14:paraId="01D0A913" w14:textId="77777777" w:rsidR="00BF3CD5" w:rsidRPr="00BF3CD5" w:rsidRDefault="00BF3CD5" w:rsidP="00BF3CD5">
                          <w:pPr>
                            <w:pStyle w:val="BodyTextIndent"/>
                            <w:ind w:left="0"/>
                            <w:rPr>
                              <w:bCs/>
                              <w:sz w:val="16"/>
                              <w:szCs w:val="16"/>
                              <w:lang w:val="fr-FR"/>
                            </w:rPr>
                          </w:pPr>
                        </w:p>
                        <w:p w14:paraId="3CF2E4B7" w14:textId="77777777" w:rsidR="00BF3CD5" w:rsidRPr="008C7A29" w:rsidRDefault="00BF3CD5" w:rsidP="00BF3CD5">
                          <w:pPr>
                            <w:spacing w:after="0" w:line="360" w:lineRule="auto"/>
                            <w:rPr>
                              <w:rFonts w:ascii="MingLiU" w:eastAsia="MingLiU" w:hAnsi="MingLiU" w:cs="Arial"/>
                              <w:b/>
                              <w:bCs/>
                              <w:sz w:val="16"/>
                              <w:szCs w:val="16"/>
                              <w:lang w:eastAsia="zh-CN"/>
                            </w:rPr>
                          </w:pPr>
                          <w:r w:rsidRPr="008C7A29">
                            <w:rPr>
                              <w:rFonts w:ascii="MingLiU" w:eastAsia="MingLiU" w:hAnsi="MingLiU" w:cs="Arial"/>
                              <w:b/>
                              <w:bCs/>
                              <w:sz w:val="16"/>
                              <w:szCs w:val="16"/>
                            </w:rPr>
                            <w:t>傳播代理商</w:t>
                          </w:r>
                        </w:p>
                        <w:p w14:paraId="4D3D1DC5" w14:textId="77777777" w:rsidR="00BF3CD5" w:rsidRPr="00000A7D" w:rsidRDefault="00BF3CD5" w:rsidP="00BF3CD5">
                          <w:pPr>
                            <w:spacing w:after="0" w:line="360" w:lineRule="auto"/>
                            <w:rPr>
                              <w:rFonts w:ascii="Arial" w:hAnsi="Arial"/>
                              <w:i/>
                              <w:sz w:val="16"/>
                            </w:rPr>
                          </w:pPr>
                          <w:r>
                            <w:rPr>
                              <w:rFonts w:ascii="Arial" w:hAnsi="Arial"/>
                              <w:i/>
                              <w:sz w:val="16"/>
                            </w:rPr>
                            <w:t>EMG</w:t>
                          </w:r>
                        </w:p>
                        <w:p w14:paraId="3CABDE84" w14:textId="77777777" w:rsidR="00BF3CD5" w:rsidRPr="00000A7D" w:rsidRDefault="00BF3CD5" w:rsidP="00BF3CD5">
                          <w:pPr>
                            <w:spacing w:after="0" w:line="360" w:lineRule="auto"/>
                            <w:rPr>
                              <w:rFonts w:ascii="Arial" w:hAnsi="Arial"/>
                              <w:iCs/>
                              <w:sz w:val="16"/>
                            </w:rPr>
                          </w:pPr>
                          <w:r>
                            <w:rPr>
                              <w:rFonts w:ascii="Arial" w:hAnsi="Arial"/>
                              <w:sz w:val="16"/>
                            </w:rPr>
                            <w:t>Elena Loseva</w:t>
                          </w:r>
                        </w:p>
                        <w:p w14:paraId="28844087" w14:textId="77777777" w:rsidR="00BF3CD5" w:rsidRPr="00120913" w:rsidRDefault="00BF3CD5" w:rsidP="00BF3CD5">
                          <w:pPr>
                            <w:spacing w:after="0" w:line="360" w:lineRule="auto"/>
                            <w:rPr>
                              <w:rFonts w:ascii="Arial" w:hAnsi="Arial"/>
                              <w:iCs/>
                              <w:sz w:val="16"/>
                              <w:lang w:val="it-IT" w:eastAsia="zh-CN"/>
                            </w:rPr>
                          </w:pPr>
                          <w:r w:rsidRPr="008C7A29">
                            <w:rPr>
                              <w:rFonts w:ascii="MingLiU" w:eastAsia="MingLiU" w:hAnsi="MingLiU" w:hint="eastAsia"/>
                              <w:iCs/>
                              <w:sz w:val="16"/>
                              <w:lang w:eastAsia="zh-CN"/>
                            </w:rPr>
                            <w:t>電話：</w:t>
                          </w:r>
                          <w:r w:rsidRPr="00120913">
                            <w:rPr>
                              <w:rFonts w:ascii="Arial" w:hAnsi="Arial"/>
                              <w:sz w:val="16"/>
                              <w:lang w:val="it-IT" w:eastAsia="zh-CN"/>
                            </w:rPr>
                            <w:t xml:space="preserve">+31 645 092 735 </w:t>
                          </w:r>
                        </w:p>
                        <w:p w14:paraId="74AC34F6" w14:textId="77777777" w:rsidR="00BF3CD5" w:rsidRPr="008B5E2E" w:rsidRDefault="00BF3CD5" w:rsidP="00BF3CD5">
                          <w:pPr>
                            <w:spacing w:after="0" w:line="360" w:lineRule="auto"/>
                            <w:rPr>
                              <w:rFonts w:ascii="Arial" w:hAnsi="Arial" w:cs="Arial"/>
                              <w:iCs/>
                              <w:sz w:val="16"/>
                              <w:szCs w:val="16"/>
                            </w:rPr>
                          </w:pPr>
                          <w:hyperlink r:id="rId3" w:history="1">
                            <w:r>
                              <w:rPr>
                                <w:rStyle w:val="Hyperlink"/>
                                <w:rFonts w:ascii="Arial" w:hAnsi="Arial"/>
                                <w:sz w:val="16"/>
                              </w:rPr>
                              <w:t>eloseva@emg-marcom.com</w:t>
                            </w:r>
                          </w:hyperlink>
                        </w:p>
                        <w:p w14:paraId="0D78AADF" w14:textId="77777777" w:rsidR="00BF3CD5" w:rsidRPr="006025BB" w:rsidRDefault="00BF3CD5" w:rsidP="00BF3CD5">
                          <w:pPr>
                            <w:spacing w:after="0" w:line="360" w:lineRule="auto"/>
                            <w:rPr>
                              <w:rFonts w:ascii="Arial" w:hAnsi="Arial" w:cs="Arial"/>
                              <w:iCs/>
                              <w:sz w:val="16"/>
                              <w:szCs w:val="16"/>
                              <w:lang w:val="it-IT" w:eastAsia="zh-CN"/>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123FDA3" id="_x0000_t202" coordsize="21600,21600" o:spt="202" path="m,l,21600r21600,l21600,xe">
              <v:stroke joinstyle="miter"/>
              <v:path gradientshapeok="t" o:connecttype="rect"/>
            </v:shapetype>
            <v:shape id="Textfeld 3" o:spid="_x0000_s1026" type="#_x0000_t202" style="position:absolute;margin-left:340.95pt;margin-top:221.75pt;width:155.9pt;height:347.25pt;z-index:251660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" stroked="f">
              <v:textbox inset=",0,,0">
                <w:txbxContent>
                  <w:p w14:paraId="0B439871" w14:textId="77777777" w:rsidR="00BF3CD5" w:rsidRPr="008C7A29" w:rsidRDefault="00BF3CD5" w:rsidP="00BF3CD5">
                    <w:pPr>
                      <w:pStyle w:val="BodyTextIndent"/>
                      <w:ind w:left="0"/>
                      <w:rPr>
                        <w:rFonts w:eastAsia="MingLiU"/>
                        <w:b/>
                        <w:i w:val="0"/>
                        <w:iCs w:val="0"/>
                        <w:sz w:val="16"/>
                        <w:szCs w:val="22"/>
                        <w:lang w:eastAsia="zh-CN"/>
                      </w:rPr>
                    </w:pPr>
                    <w:r w:rsidRPr="008C7A29">
                      <w:rPr>
                        <w:rFonts w:eastAsia="MingLiU"/>
                        <w:b/>
                        <w:i w:val="0"/>
                        <w:iCs w:val="0"/>
                        <w:sz w:val="16"/>
                        <w:szCs w:val="22"/>
                        <w:lang w:eastAsia="zh-CN"/>
                      </w:rPr>
                      <w:t>媒體聯絡人</w:t>
                    </w:r>
                  </w:p>
                  <w:p w14:paraId="3B3BE6F7" w14:textId="77777777" w:rsidR="00BF3CD5" w:rsidRPr="008C7A29" w:rsidRDefault="00BF3CD5" w:rsidP="00BF3CD5">
                    <w:pPr>
                      <w:pStyle w:val="BodyTextIndent"/>
                      <w:ind w:left="0"/>
                      <w:rPr>
                        <w:rFonts w:eastAsia="MingLiU"/>
                        <w:bCs/>
                        <w:sz w:val="16"/>
                        <w:szCs w:val="16"/>
                        <w:lang w:eastAsia="zh-CN"/>
                      </w:rPr>
                    </w:pPr>
                  </w:p>
                  <w:p w14:paraId="04186940" w14:textId="77777777" w:rsidR="00BF3CD5" w:rsidRPr="008C7A29" w:rsidRDefault="00BF3CD5" w:rsidP="00BF3CD5">
                    <w:pPr>
                      <w:pStyle w:val="BodyTextIndent"/>
                      <w:ind w:left="0"/>
                      <w:rPr>
                        <w:rFonts w:eastAsia="MingLiU"/>
                        <w:sz w:val="16"/>
                        <w:lang w:eastAsia="zh-CN"/>
                      </w:rPr>
                    </w:pPr>
                    <w:r w:rsidRPr="008C7A29">
                      <w:rPr>
                        <w:rFonts w:eastAsia="MingLiU"/>
                        <w:sz w:val="16"/>
                        <w:lang w:eastAsia="zh-CN"/>
                      </w:rPr>
                      <w:t>歐洲、中東和非洲地區</w:t>
                    </w:r>
                  </w:p>
                  <w:p w14:paraId="378A75B9" w14:textId="77777777" w:rsidR="00BF3CD5" w:rsidRPr="00120913" w:rsidRDefault="00BF3CD5" w:rsidP="00BF3CD5">
                    <w:pPr>
                      <w:pStyle w:val="BodyTextIndent"/>
                      <w:ind w:left="0"/>
                      <w:rPr>
                        <w:i w:val="0"/>
                        <w:sz w:val="16"/>
                        <w:szCs w:val="16"/>
                        <w:lang w:val="fr-FR"/>
                      </w:rPr>
                    </w:pPr>
                    <w:r w:rsidRPr="00120913">
                      <w:rPr>
                        <w:i w:val="0"/>
                        <w:sz w:val="16"/>
                        <w:lang w:val="fr-FR"/>
                      </w:rPr>
                      <w:t>Juliane Schmidhuber</w:t>
                    </w:r>
                  </w:p>
                  <w:p w14:paraId="55D2F9E5" w14:textId="77777777" w:rsidR="00BF3CD5" w:rsidRPr="00BF3CD5" w:rsidRDefault="00BF3CD5" w:rsidP="00BF3CD5">
                    <w:pPr>
                      <w:pStyle w:val="BodyTextIndent"/>
                      <w:ind w:left="0"/>
                      <w:rPr>
                        <w:rFonts w:eastAsia="MingLiU"/>
                        <w:i w:val="0"/>
                        <w:iCs w:val="0"/>
                        <w:sz w:val="16"/>
                        <w:szCs w:val="16"/>
                        <w:lang w:val="fr-FR" w:eastAsia="zh-CN"/>
                      </w:rPr>
                    </w:pPr>
                    <w:r w:rsidRPr="008C7A29">
                      <w:rPr>
                        <w:rFonts w:eastAsia="MingLiU"/>
                        <w:i w:val="0"/>
                        <w:iCs w:val="0"/>
                        <w:sz w:val="16"/>
                        <w:szCs w:val="16"/>
                        <w:lang w:eastAsia="zh-CN"/>
                      </w:rPr>
                      <w:t>公共關係與傳播經理</w:t>
                    </w:r>
                  </w:p>
                  <w:p w14:paraId="19C9AF2B" w14:textId="77777777" w:rsidR="00BF3CD5" w:rsidRPr="00120913" w:rsidRDefault="00BF3CD5" w:rsidP="00BF3CD5">
                    <w:pPr>
                      <w:pStyle w:val="BodyTextIndent"/>
                      <w:ind w:left="0"/>
                      <w:rPr>
                        <w:i w:val="0"/>
                        <w:sz w:val="16"/>
                        <w:szCs w:val="16"/>
                        <w:lang w:val="fr-FR"/>
                      </w:rPr>
                    </w:pPr>
                    <w:r w:rsidRPr="008C7A29">
                      <w:rPr>
                        <w:rFonts w:eastAsia="MingLiU"/>
                        <w:i w:val="0"/>
                        <w:sz w:val="16"/>
                        <w:lang w:eastAsia="zh-CN"/>
                      </w:rPr>
                      <w:t>電話</w:t>
                    </w:r>
                    <w:r w:rsidRPr="00BF3CD5">
                      <w:rPr>
                        <w:rFonts w:eastAsia="MingLiU"/>
                        <w:i w:val="0"/>
                        <w:sz w:val="16"/>
                        <w:lang w:val="fr-FR" w:eastAsia="zh-CN"/>
                      </w:rPr>
                      <w:t>：</w:t>
                    </w:r>
                    <w:r w:rsidRPr="00120913">
                      <w:rPr>
                        <w:i w:val="0"/>
                        <w:sz w:val="16"/>
                        <w:lang w:val="fr-FR"/>
                      </w:rPr>
                      <w:t>+49 8638 9810 568</w:t>
                    </w:r>
                  </w:p>
                  <w:p w14:paraId="6951CA74" w14:textId="77777777" w:rsidR="00BF3CD5" w:rsidRPr="00BF3CD5" w:rsidRDefault="00BF3CD5" w:rsidP="00BF3CD5">
                    <w:pPr>
                      <w:pStyle w:val="BodyTextIndent"/>
                      <w:ind w:left="0"/>
                      <w:rPr>
                        <w:bCs/>
                        <w:i w:val="0"/>
                        <w:iCs w:val="0"/>
                        <w:sz w:val="16"/>
                        <w:szCs w:val="16"/>
                        <w:lang w:val="fr-FR"/>
                      </w:rPr>
                    </w:pPr>
                    <w:hyperlink r:id="rId4" w:history="1">
                      <w:r w:rsidRPr="00BF3CD5">
                        <w:rPr>
                          <w:rStyle w:val="Hyperlink"/>
                          <w:i w:val="0"/>
                          <w:sz w:val="16"/>
                          <w:lang w:val="fr-FR"/>
                        </w:rPr>
                        <w:t>juliane.schmidhuber@kraiburg-tpe.com</w:t>
                      </w:r>
                    </w:hyperlink>
                  </w:p>
                  <w:p w14:paraId="01D0A913" w14:textId="77777777" w:rsidR="00BF3CD5" w:rsidRPr="00BF3CD5" w:rsidRDefault="00BF3CD5" w:rsidP="00BF3CD5">
                    <w:pPr>
                      <w:pStyle w:val="BodyTextIndent"/>
                      <w:ind w:left="0"/>
                      <w:rPr>
                        <w:bCs/>
                        <w:sz w:val="16"/>
                        <w:szCs w:val="16"/>
                        <w:lang w:val="fr-FR"/>
                      </w:rPr>
                    </w:pPr>
                  </w:p>
                  <w:p w14:paraId="3CF2E4B7" w14:textId="77777777" w:rsidR="00BF3CD5" w:rsidRPr="008C7A29" w:rsidRDefault="00BF3CD5" w:rsidP="00BF3CD5">
                    <w:pPr>
                      <w:spacing w:after="0" w:line="360" w:lineRule="auto"/>
                      <w:rPr>
                        <w:rFonts w:ascii="MingLiU" w:eastAsia="MingLiU" w:hAnsi="MingLiU" w:cs="Arial"/>
                        <w:b/>
                        <w:bCs/>
                        <w:sz w:val="16"/>
                        <w:szCs w:val="16"/>
                        <w:lang w:eastAsia="zh-CN"/>
                      </w:rPr>
                    </w:pPr>
                    <w:r w:rsidRPr="008C7A29">
                      <w:rPr>
                        <w:rFonts w:ascii="MingLiU" w:eastAsia="MingLiU" w:hAnsi="MingLiU" w:cs="Arial"/>
                        <w:b/>
                        <w:bCs/>
                        <w:sz w:val="16"/>
                        <w:szCs w:val="16"/>
                      </w:rPr>
                      <w:t>傳播代理商</w:t>
                    </w:r>
                  </w:p>
                  <w:p w14:paraId="4D3D1DC5" w14:textId="77777777" w:rsidR="00BF3CD5" w:rsidRPr="00000A7D" w:rsidRDefault="00BF3CD5" w:rsidP="00BF3CD5">
                    <w:pPr>
                      <w:spacing w:after="0" w:line="360" w:lineRule="auto"/>
                      <w:rPr>
                        <w:rFonts w:ascii="Arial" w:hAnsi="Arial"/>
                        <w:i/>
                        <w:sz w:val="16"/>
                      </w:rPr>
                    </w:pPr>
                    <w:r>
                      <w:rPr>
                        <w:rFonts w:ascii="Arial" w:hAnsi="Arial"/>
                        <w:i/>
                        <w:sz w:val="16"/>
                      </w:rPr>
                      <w:t>EMG</w:t>
                    </w:r>
                  </w:p>
                  <w:p w14:paraId="3CABDE84" w14:textId="77777777" w:rsidR="00BF3CD5" w:rsidRPr="00000A7D" w:rsidRDefault="00BF3CD5" w:rsidP="00BF3CD5">
                    <w:pPr>
                      <w:spacing w:after="0" w:line="360" w:lineRule="auto"/>
                      <w:rPr>
                        <w:rFonts w:ascii="Arial" w:hAnsi="Arial"/>
                        <w:iCs/>
                        <w:sz w:val="16"/>
                      </w:rPr>
                    </w:pPr>
                    <w:r>
                      <w:rPr>
                        <w:rFonts w:ascii="Arial" w:hAnsi="Arial"/>
                        <w:sz w:val="16"/>
                      </w:rPr>
                      <w:t>Elena Loseva</w:t>
                    </w:r>
                  </w:p>
                  <w:p w14:paraId="28844087" w14:textId="77777777" w:rsidR="00BF3CD5" w:rsidRPr="00120913" w:rsidRDefault="00BF3CD5" w:rsidP="00BF3CD5">
                    <w:pPr>
                      <w:spacing w:after="0" w:line="360" w:lineRule="auto"/>
                      <w:rPr>
                        <w:rFonts w:ascii="Arial" w:hAnsi="Arial"/>
                        <w:iCs/>
                        <w:sz w:val="16"/>
                        <w:lang w:val="it-IT" w:eastAsia="zh-CN"/>
                      </w:rPr>
                    </w:pPr>
                    <w:r w:rsidRPr="008C7A29">
                      <w:rPr>
                        <w:rFonts w:ascii="MingLiU" w:eastAsia="MingLiU" w:hAnsi="MingLiU" w:hint="eastAsia"/>
                        <w:iCs/>
                        <w:sz w:val="16"/>
                        <w:lang w:eastAsia="zh-CN"/>
                      </w:rPr>
                      <w:t>電話：</w:t>
                    </w:r>
                    <w:r w:rsidRPr="00120913">
                      <w:rPr>
                        <w:rFonts w:ascii="Arial" w:hAnsi="Arial"/>
                        <w:sz w:val="16"/>
                        <w:lang w:val="it-IT" w:eastAsia="zh-CN"/>
                      </w:rPr>
                      <w:t xml:space="preserve">+31 645 092 735 </w:t>
                    </w:r>
                  </w:p>
                  <w:p w14:paraId="74AC34F6" w14:textId="77777777" w:rsidR="00BF3CD5" w:rsidRPr="008B5E2E" w:rsidRDefault="00BF3CD5" w:rsidP="00BF3CD5">
                    <w:pPr>
                      <w:spacing w:after="0" w:line="360" w:lineRule="auto"/>
                      <w:rPr>
                        <w:rFonts w:ascii="Arial" w:hAnsi="Arial" w:cs="Arial"/>
                        <w:iCs/>
                        <w:sz w:val="16"/>
                        <w:szCs w:val="16"/>
                      </w:rPr>
                    </w:pPr>
                    <w:hyperlink r:id="rId5" w:history="1">
                      <w:r>
                        <w:rPr>
                          <w:rStyle w:val="Hyperlink"/>
                          <w:rFonts w:ascii="Arial" w:hAnsi="Arial"/>
                          <w:sz w:val="16"/>
                        </w:rPr>
                        <w:t>eloseva@emg-marcom.com</w:t>
                      </w:r>
                    </w:hyperlink>
                  </w:p>
                  <w:p w14:paraId="0D78AADF" w14:textId="77777777" w:rsidR="00BF3CD5" w:rsidRPr="006025BB" w:rsidRDefault="00BF3CD5" w:rsidP="00BF3CD5">
                    <w:pPr>
                      <w:spacing w:after="0" w:line="360" w:lineRule="auto"/>
                      <w:rPr>
                        <w:rFonts w:ascii="Arial" w:hAnsi="Arial" w:cs="Arial"/>
                        <w:iCs/>
                        <w:sz w:val="16"/>
                        <w:szCs w:val="16"/>
                        <w:lang w:val="it-IT" w:eastAsia="zh-CN"/>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3017744">
    <w:abstractNumId w:val="2"/>
  </w:num>
  <w:num w:numId="2" w16cid:durableId="557595728">
    <w:abstractNumId w:val="4"/>
  </w:num>
  <w:num w:numId="3" w16cid:durableId="2044090410">
    <w:abstractNumId w:val="1"/>
  </w:num>
  <w:num w:numId="4" w16cid:durableId="1844543207">
    <w:abstractNumId w:val="7"/>
  </w:num>
  <w:num w:numId="5" w16cid:durableId="367685367">
    <w:abstractNumId w:val="6"/>
  </w:num>
  <w:num w:numId="6" w16cid:durableId="296374930">
    <w:abstractNumId w:val="0"/>
  </w:num>
  <w:num w:numId="7" w16cid:durableId="43218861">
    <w:abstractNumId w:val="3"/>
  </w:num>
  <w:num w:numId="8" w16cid:durableId="5801368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03BF"/>
    <w:rsid w:val="00000536"/>
    <w:rsid w:val="00003D6B"/>
    <w:rsid w:val="00014BB3"/>
    <w:rsid w:val="00015E8C"/>
    <w:rsid w:val="00026A45"/>
    <w:rsid w:val="000313DA"/>
    <w:rsid w:val="00032B32"/>
    <w:rsid w:val="00040C43"/>
    <w:rsid w:val="000417BA"/>
    <w:rsid w:val="00041B77"/>
    <w:rsid w:val="00043C29"/>
    <w:rsid w:val="0004695A"/>
    <w:rsid w:val="000525EF"/>
    <w:rsid w:val="00053CE9"/>
    <w:rsid w:val="000557F2"/>
    <w:rsid w:val="00057699"/>
    <w:rsid w:val="00062437"/>
    <w:rsid w:val="000649B8"/>
    <w:rsid w:val="0006764F"/>
    <w:rsid w:val="00067B66"/>
    <w:rsid w:val="00071236"/>
    <w:rsid w:val="00073767"/>
    <w:rsid w:val="00075EC1"/>
    <w:rsid w:val="00076238"/>
    <w:rsid w:val="000827EC"/>
    <w:rsid w:val="00083596"/>
    <w:rsid w:val="00084539"/>
    <w:rsid w:val="00085C22"/>
    <w:rsid w:val="00085F7F"/>
    <w:rsid w:val="000866B3"/>
    <w:rsid w:val="0008699C"/>
    <w:rsid w:val="00090C8F"/>
    <w:rsid w:val="000914A6"/>
    <w:rsid w:val="00096CA7"/>
    <w:rsid w:val="000977E9"/>
    <w:rsid w:val="00097D31"/>
    <w:rsid w:val="000A003D"/>
    <w:rsid w:val="000A1B18"/>
    <w:rsid w:val="000A49AC"/>
    <w:rsid w:val="000A4E80"/>
    <w:rsid w:val="000A510D"/>
    <w:rsid w:val="000B1A55"/>
    <w:rsid w:val="000B6A97"/>
    <w:rsid w:val="000C6634"/>
    <w:rsid w:val="000D12E7"/>
    <w:rsid w:val="000D178A"/>
    <w:rsid w:val="000D1F42"/>
    <w:rsid w:val="000D56B8"/>
    <w:rsid w:val="000D7AF5"/>
    <w:rsid w:val="000E09F3"/>
    <w:rsid w:val="000E1342"/>
    <w:rsid w:val="000E2AF9"/>
    <w:rsid w:val="000E3F4D"/>
    <w:rsid w:val="000F02FE"/>
    <w:rsid w:val="000F2C44"/>
    <w:rsid w:val="000F2DAE"/>
    <w:rsid w:val="000F32CD"/>
    <w:rsid w:val="000F3E0C"/>
    <w:rsid w:val="000F6C96"/>
    <w:rsid w:val="000F7BE2"/>
    <w:rsid w:val="000F7C99"/>
    <w:rsid w:val="001018B4"/>
    <w:rsid w:val="00104362"/>
    <w:rsid w:val="00107E1D"/>
    <w:rsid w:val="00111092"/>
    <w:rsid w:val="0011242A"/>
    <w:rsid w:val="00112B14"/>
    <w:rsid w:val="00121086"/>
    <w:rsid w:val="00122298"/>
    <w:rsid w:val="00123991"/>
    <w:rsid w:val="00123C9B"/>
    <w:rsid w:val="001246FA"/>
    <w:rsid w:val="00124B28"/>
    <w:rsid w:val="0012677D"/>
    <w:rsid w:val="00126913"/>
    <w:rsid w:val="001271AF"/>
    <w:rsid w:val="00133026"/>
    <w:rsid w:val="00133F5E"/>
    <w:rsid w:val="001421F0"/>
    <w:rsid w:val="0014303E"/>
    <w:rsid w:val="00144072"/>
    <w:rsid w:val="00144E42"/>
    <w:rsid w:val="001467F6"/>
    <w:rsid w:val="00146E7E"/>
    <w:rsid w:val="00147B69"/>
    <w:rsid w:val="00147FCB"/>
    <w:rsid w:val="00150523"/>
    <w:rsid w:val="00150627"/>
    <w:rsid w:val="0015146D"/>
    <w:rsid w:val="00151657"/>
    <w:rsid w:val="001520E0"/>
    <w:rsid w:val="00152282"/>
    <w:rsid w:val="00153679"/>
    <w:rsid w:val="00153F89"/>
    <w:rsid w:val="00154361"/>
    <w:rsid w:val="00156A2A"/>
    <w:rsid w:val="001575AA"/>
    <w:rsid w:val="00163E63"/>
    <w:rsid w:val="001646E0"/>
    <w:rsid w:val="001648AC"/>
    <w:rsid w:val="001669F0"/>
    <w:rsid w:val="0016709E"/>
    <w:rsid w:val="00167233"/>
    <w:rsid w:val="00171587"/>
    <w:rsid w:val="00171C19"/>
    <w:rsid w:val="0017332B"/>
    <w:rsid w:val="00176EA1"/>
    <w:rsid w:val="001808C0"/>
    <w:rsid w:val="00180E93"/>
    <w:rsid w:val="00180F66"/>
    <w:rsid w:val="00181DF9"/>
    <w:rsid w:val="00183F83"/>
    <w:rsid w:val="001875D3"/>
    <w:rsid w:val="00195CDF"/>
    <w:rsid w:val="00196F78"/>
    <w:rsid w:val="001A1A47"/>
    <w:rsid w:val="001A4A31"/>
    <w:rsid w:val="001A4BDC"/>
    <w:rsid w:val="001A51A3"/>
    <w:rsid w:val="001A66B1"/>
    <w:rsid w:val="001A6E61"/>
    <w:rsid w:val="001A78BB"/>
    <w:rsid w:val="001B0619"/>
    <w:rsid w:val="001B0E83"/>
    <w:rsid w:val="001B2387"/>
    <w:rsid w:val="001B4346"/>
    <w:rsid w:val="001B470F"/>
    <w:rsid w:val="001C14CC"/>
    <w:rsid w:val="001C4762"/>
    <w:rsid w:val="001C4BCE"/>
    <w:rsid w:val="001C4EAE"/>
    <w:rsid w:val="001C632B"/>
    <w:rsid w:val="001D0E08"/>
    <w:rsid w:val="001D24E4"/>
    <w:rsid w:val="001D3E86"/>
    <w:rsid w:val="001D4181"/>
    <w:rsid w:val="001D4898"/>
    <w:rsid w:val="001D646F"/>
    <w:rsid w:val="001D726A"/>
    <w:rsid w:val="001E21C8"/>
    <w:rsid w:val="001E7F7A"/>
    <w:rsid w:val="001F5C9D"/>
    <w:rsid w:val="0020005E"/>
    <w:rsid w:val="00200183"/>
    <w:rsid w:val="00201710"/>
    <w:rsid w:val="00201B6E"/>
    <w:rsid w:val="002067F5"/>
    <w:rsid w:val="00206896"/>
    <w:rsid w:val="00207B60"/>
    <w:rsid w:val="00210494"/>
    <w:rsid w:val="002122C6"/>
    <w:rsid w:val="00212BD0"/>
    <w:rsid w:val="00214303"/>
    <w:rsid w:val="002145D9"/>
    <w:rsid w:val="00214A1E"/>
    <w:rsid w:val="00214B4F"/>
    <w:rsid w:val="00215C37"/>
    <w:rsid w:val="0022188E"/>
    <w:rsid w:val="00224863"/>
    <w:rsid w:val="00225FD8"/>
    <w:rsid w:val="002325E3"/>
    <w:rsid w:val="002343E8"/>
    <w:rsid w:val="00235BA5"/>
    <w:rsid w:val="00240359"/>
    <w:rsid w:val="0024283A"/>
    <w:rsid w:val="00244726"/>
    <w:rsid w:val="002478DE"/>
    <w:rsid w:val="00247D10"/>
    <w:rsid w:val="0024F52C"/>
    <w:rsid w:val="002500B1"/>
    <w:rsid w:val="00250D09"/>
    <w:rsid w:val="002515EF"/>
    <w:rsid w:val="00251693"/>
    <w:rsid w:val="00251F52"/>
    <w:rsid w:val="002565BC"/>
    <w:rsid w:val="00257309"/>
    <w:rsid w:val="00257B55"/>
    <w:rsid w:val="00257EC8"/>
    <w:rsid w:val="00262C90"/>
    <w:rsid w:val="002631F5"/>
    <w:rsid w:val="00266675"/>
    <w:rsid w:val="002668B2"/>
    <w:rsid w:val="002673D7"/>
    <w:rsid w:val="002679A6"/>
    <w:rsid w:val="00270647"/>
    <w:rsid w:val="00273369"/>
    <w:rsid w:val="00273F2B"/>
    <w:rsid w:val="0027478F"/>
    <w:rsid w:val="00274EF6"/>
    <w:rsid w:val="00277755"/>
    <w:rsid w:val="00280394"/>
    <w:rsid w:val="00280BA4"/>
    <w:rsid w:val="002829A8"/>
    <w:rsid w:val="00283334"/>
    <w:rsid w:val="00285982"/>
    <w:rsid w:val="0028760F"/>
    <w:rsid w:val="0028771D"/>
    <w:rsid w:val="00290773"/>
    <w:rsid w:val="00290789"/>
    <w:rsid w:val="00291DB2"/>
    <w:rsid w:val="00293820"/>
    <w:rsid w:val="002941BF"/>
    <w:rsid w:val="00295F6D"/>
    <w:rsid w:val="0029752E"/>
    <w:rsid w:val="002A0E61"/>
    <w:rsid w:val="002A1B2F"/>
    <w:rsid w:val="002A37DD"/>
    <w:rsid w:val="002A3D9D"/>
    <w:rsid w:val="002A4CE6"/>
    <w:rsid w:val="002A65FA"/>
    <w:rsid w:val="002A7DB0"/>
    <w:rsid w:val="002B1342"/>
    <w:rsid w:val="002B3A55"/>
    <w:rsid w:val="002B5C8B"/>
    <w:rsid w:val="002C07D0"/>
    <w:rsid w:val="002C2ED7"/>
    <w:rsid w:val="002C3C7D"/>
    <w:rsid w:val="002C4280"/>
    <w:rsid w:val="002C472D"/>
    <w:rsid w:val="002C6993"/>
    <w:rsid w:val="002C6B42"/>
    <w:rsid w:val="002D381E"/>
    <w:rsid w:val="002D4538"/>
    <w:rsid w:val="002D4D7E"/>
    <w:rsid w:val="002D5335"/>
    <w:rsid w:val="002D60DC"/>
    <w:rsid w:val="002D63EA"/>
    <w:rsid w:val="002E19DC"/>
    <w:rsid w:val="002E1EC7"/>
    <w:rsid w:val="002E21C9"/>
    <w:rsid w:val="002F06AB"/>
    <w:rsid w:val="002F2061"/>
    <w:rsid w:val="002F33AF"/>
    <w:rsid w:val="002F3D35"/>
    <w:rsid w:val="002F491E"/>
    <w:rsid w:val="002F4B8A"/>
    <w:rsid w:val="002F563D"/>
    <w:rsid w:val="002F5C04"/>
    <w:rsid w:val="00300CB5"/>
    <w:rsid w:val="00301B08"/>
    <w:rsid w:val="0030299D"/>
    <w:rsid w:val="003036CC"/>
    <w:rsid w:val="00303C99"/>
    <w:rsid w:val="0030448E"/>
    <w:rsid w:val="003049A8"/>
    <w:rsid w:val="003110DD"/>
    <w:rsid w:val="003170BA"/>
    <w:rsid w:val="003177B5"/>
    <w:rsid w:val="00320C11"/>
    <w:rsid w:val="003212CD"/>
    <w:rsid w:val="003226D8"/>
    <w:rsid w:val="0032515E"/>
    <w:rsid w:val="003257EA"/>
    <w:rsid w:val="003279CD"/>
    <w:rsid w:val="00327F0C"/>
    <w:rsid w:val="00330540"/>
    <w:rsid w:val="00334615"/>
    <w:rsid w:val="00334E61"/>
    <w:rsid w:val="003368FF"/>
    <w:rsid w:val="003412C4"/>
    <w:rsid w:val="00351059"/>
    <w:rsid w:val="00351E0E"/>
    <w:rsid w:val="00352FA4"/>
    <w:rsid w:val="0035315F"/>
    <w:rsid w:val="00353EC8"/>
    <w:rsid w:val="003566DB"/>
    <w:rsid w:val="00357AA0"/>
    <w:rsid w:val="00357E90"/>
    <w:rsid w:val="00361B4C"/>
    <w:rsid w:val="00365C9A"/>
    <w:rsid w:val="0037152D"/>
    <w:rsid w:val="00374BDA"/>
    <w:rsid w:val="00375DFA"/>
    <w:rsid w:val="00375FE5"/>
    <w:rsid w:val="00384DF4"/>
    <w:rsid w:val="00385A9C"/>
    <w:rsid w:val="0038731F"/>
    <w:rsid w:val="00391D56"/>
    <w:rsid w:val="003A5449"/>
    <w:rsid w:val="003A70E9"/>
    <w:rsid w:val="003A75EF"/>
    <w:rsid w:val="003B235E"/>
    <w:rsid w:val="003B31BF"/>
    <w:rsid w:val="003B40FB"/>
    <w:rsid w:val="003B4207"/>
    <w:rsid w:val="003B4466"/>
    <w:rsid w:val="003B6702"/>
    <w:rsid w:val="003C08E2"/>
    <w:rsid w:val="003C1AA8"/>
    <w:rsid w:val="003C1CBC"/>
    <w:rsid w:val="003C2A07"/>
    <w:rsid w:val="003C4DF4"/>
    <w:rsid w:val="003C6DEF"/>
    <w:rsid w:val="003C78DA"/>
    <w:rsid w:val="003C7FD7"/>
    <w:rsid w:val="003D311C"/>
    <w:rsid w:val="003D37EE"/>
    <w:rsid w:val="003D7BD7"/>
    <w:rsid w:val="003E0452"/>
    <w:rsid w:val="003E19EE"/>
    <w:rsid w:val="003F73FE"/>
    <w:rsid w:val="003F747F"/>
    <w:rsid w:val="004002A2"/>
    <w:rsid w:val="00402503"/>
    <w:rsid w:val="00403BCE"/>
    <w:rsid w:val="00406C85"/>
    <w:rsid w:val="004115F8"/>
    <w:rsid w:val="00412FD9"/>
    <w:rsid w:val="004133D7"/>
    <w:rsid w:val="00423213"/>
    <w:rsid w:val="00425BF5"/>
    <w:rsid w:val="00426E29"/>
    <w:rsid w:val="00433802"/>
    <w:rsid w:val="004355B9"/>
    <w:rsid w:val="00437801"/>
    <w:rsid w:val="004407A5"/>
    <w:rsid w:val="00441E29"/>
    <w:rsid w:val="00453068"/>
    <w:rsid w:val="00456843"/>
    <w:rsid w:val="00456A3B"/>
    <w:rsid w:val="00460785"/>
    <w:rsid w:val="00462DCA"/>
    <w:rsid w:val="0046657C"/>
    <w:rsid w:val="004669B1"/>
    <w:rsid w:val="00466F17"/>
    <w:rsid w:val="00471A94"/>
    <w:rsid w:val="00471ADC"/>
    <w:rsid w:val="0047441F"/>
    <w:rsid w:val="004752BD"/>
    <w:rsid w:val="00475559"/>
    <w:rsid w:val="00475C8A"/>
    <w:rsid w:val="004777F6"/>
    <w:rsid w:val="0048064F"/>
    <w:rsid w:val="00481947"/>
    <w:rsid w:val="00482ECA"/>
    <w:rsid w:val="00484554"/>
    <w:rsid w:val="00484ACE"/>
    <w:rsid w:val="004855C8"/>
    <w:rsid w:val="00490598"/>
    <w:rsid w:val="0049064B"/>
    <w:rsid w:val="00491FFE"/>
    <w:rsid w:val="00492A71"/>
    <w:rsid w:val="00493F5B"/>
    <w:rsid w:val="0049436C"/>
    <w:rsid w:val="00494ED6"/>
    <w:rsid w:val="00496F0F"/>
    <w:rsid w:val="004970A0"/>
    <w:rsid w:val="004A0128"/>
    <w:rsid w:val="004A0CA6"/>
    <w:rsid w:val="004A25FC"/>
    <w:rsid w:val="004A2C3A"/>
    <w:rsid w:val="004A5D65"/>
    <w:rsid w:val="004A62E0"/>
    <w:rsid w:val="004A6A75"/>
    <w:rsid w:val="004B1856"/>
    <w:rsid w:val="004B41D8"/>
    <w:rsid w:val="004B4834"/>
    <w:rsid w:val="004B7B97"/>
    <w:rsid w:val="004C11DC"/>
    <w:rsid w:val="004C1410"/>
    <w:rsid w:val="004C2567"/>
    <w:rsid w:val="004C3B9A"/>
    <w:rsid w:val="004C4680"/>
    <w:rsid w:val="004C6E24"/>
    <w:rsid w:val="004C6FF9"/>
    <w:rsid w:val="004C73E1"/>
    <w:rsid w:val="004C7A43"/>
    <w:rsid w:val="004D3357"/>
    <w:rsid w:val="004D4F32"/>
    <w:rsid w:val="004D50FB"/>
    <w:rsid w:val="004D5BAF"/>
    <w:rsid w:val="004D74EB"/>
    <w:rsid w:val="004E0549"/>
    <w:rsid w:val="004E40D8"/>
    <w:rsid w:val="004E58A9"/>
    <w:rsid w:val="004E5994"/>
    <w:rsid w:val="004E7466"/>
    <w:rsid w:val="004F1483"/>
    <w:rsid w:val="004F3ADA"/>
    <w:rsid w:val="004F6098"/>
    <w:rsid w:val="004F61B3"/>
    <w:rsid w:val="005011E4"/>
    <w:rsid w:val="0050199E"/>
    <w:rsid w:val="00502615"/>
    <w:rsid w:val="00502E5D"/>
    <w:rsid w:val="00503694"/>
    <w:rsid w:val="0050419E"/>
    <w:rsid w:val="00506A35"/>
    <w:rsid w:val="00507217"/>
    <w:rsid w:val="00513837"/>
    <w:rsid w:val="0051730D"/>
    <w:rsid w:val="005218CD"/>
    <w:rsid w:val="00526446"/>
    <w:rsid w:val="005275A0"/>
    <w:rsid w:val="005317AF"/>
    <w:rsid w:val="005364D1"/>
    <w:rsid w:val="005402A9"/>
    <w:rsid w:val="00541171"/>
    <w:rsid w:val="005433AE"/>
    <w:rsid w:val="005437AB"/>
    <w:rsid w:val="00546AC2"/>
    <w:rsid w:val="00550C61"/>
    <w:rsid w:val="005534CB"/>
    <w:rsid w:val="00555B94"/>
    <w:rsid w:val="0055768D"/>
    <w:rsid w:val="00560E1A"/>
    <w:rsid w:val="00563CA7"/>
    <w:rsid w:val="005654C9"/>
    <w:rsid w:val="0056785A"/>
    <w:rsid w:val="00570082"/>
    <w:rsid w:val="005750A5"/>
    <w:rsid w:val="005752A8"/>
    <w:rsid w:val="00576E1E"/>
    <w:rsid w:val="00577743"/>
    <w:rsid w:val="00581266"/>
    <w:rsid w:val="00581A9E"/>
    <w:rsid w:val="00581F95"/>
    <w:rsid w:val="00583889"/>
    <w:rsid w:val="0058597E"/>
    <w:rsid w:val="005901AD"/>
    <w:rsid w:val="00592EC7"/>
    <w:rsid w:val="00593A32"/>
    <w:rsid w:val="005940F8"/>
    <w:rsid w:val="005946B2"/>
    <w:rsid w:val="0059674D"/>
    <w:rsid w:val="005A4CFB"/>
    <w:rsid w:val="005B0631"/>
    <w:rsid w:val="005B398B"/>
    <w:rsid w:val="005B4C88"/>
    <w:rsid w:val="005B5DDE"/>
    <w:rsid w:val="005C2942"/>
    <w:rsid w:val="005D2E8E"/>
    <w:rsid w:val="005D3E07"/>
    <w:rsid w:val="005D467D"/>
    <w:rsid w:val="005D76CA"/>
    <w:rsid w:val="005E1C3F"/>
    <w:rsid w:val="005E3CE9"/>
    <w:rsid w:val="005F16CE"/>
    <w:rsid w:val="005F1B7D"/>
    <w:rsid w:val="005F4288"/>
    <w:rsid w:val="005F6E8A"/>
    <w:rsid w:val="005F7F23"/>
    <w:rsid w:val="00600CFF"/>
    <w:rsid w:val="00601798"/>
    <w:rsid w:val="00602B45"/>
    <w:rsid w:val="00605270"/>
    <w:rsid w:val="0060594A"/>
    <w:rsid w:val="006062EA"/>
    <w:rsid w:val="00607392"/>
    <w:rsid w:val="00614013"/>
    <w:rsid w:val="00615A11"/>
    <w:rsid w:val="006162F9"/>
    <w:rsid w:val="0061641D"/>
    <w:rsid w:val="00620305"/>
    <w:rsid w:val="00621112"/>
    <w:rsid w:val="00621DDB"/>
    <w:rsid w:val="00623CF8"/>
    <w:rsid w:val="00624A19"/>
    <w:rsid w:val="00626130"/>
    <w:rsid w:val="0063033C"/>
    <w:rsid w:val="0063151E"/>
    <w:rsid w:val="006322D9"/>
    <w:rsid w:val="00632638"/>
    <w:rsid w:val="00632FC0"/>
    <w:rsid w:val="00637255"/>
    <w:rsid w:val="006407F3"/>
    <w:rsid w:val="006432A4"/>
    <w:rsid w:val="006432A7"/>
    <w:rsid w:val="00645F5C"/>
    <w:rsid w:val="006460E3"/>
    <w:rsid w:val="006462D1"/>
    <w:rsid w:val="00650753"/>
    <w:rsid w:val="00650BA5"/>
    <w:rsid w:val="006546C1"/>
    <w:rsid w:val="00657168"/>
    <w:rsid w:val="00657251"/>
    <w:rsid w:val="006600AB"/>
    <w:rsid w:val="00661BAB"/>
    <w:rsid w:val="00662F4F"/>
    <w:rsid w:val="00664104"/>
    <w:rsid w:val="00664AF2"/>
    <w:rsid w:val="006709AB"/>
    <w:rsid w:val="00671D92"/>
    <w:rsid w:val="006723EA"/>
    <w:rsid w:val="00673E8B"/>
    <w:rsid w:val="006744C3"/>
    <w:rsid w:val="006751D3"/>
    <w:rsid w:val="006778F7"/>
    <w:rsid w:val="0068116C"/>
    <w:rsid w:val="00681B16"/>
    <w:rsid w:val="00681B2F"/>
    <w:rsid w:val="00686F7A"/>
    <w:rsid w:val="00690257"/>
    <w:rsid w:val="00690AB0"/>
    <w:rsid w:val="00694298"/>
    <w:rsid w:val="00697163"/>
    <w:rsid w:val="0069789B"/>
    <w:rsid w:val="006A02D8"/>
    <w:rsid w:val="006A362C"/>
    <w:rsid w:val="006A7575"/>
    <w:rsid w:val="006B0D90"/>
    <w:rsid w:val="006B175F"/>
    <w:rsid w:val="006B1DAF"/>
    <w:rsid w:val="006B33D8"/>
    <w:rsid w:val="006B483F"/>
    <w:rsid w:val="006C037F"/>
    <w:rsid w:val="006C0F50"/>
    <w:rsid w:val="006C10C6"/>
    <w:rsid w:val="006C1138"/>
    <w:rsid w:val="006C15E3"/>
    <w:rsid w:val="006C17EC"/>
    <w:rsid w:val="006C2CBB"/>
    <w:rsid w:val="006C5290"/>
    <w:rsid w:val="006C59A3"/>
    <w:rsid w:val="006C74BD"/>
    <w:rsid w:val="006D081E"/>
    <w:rsid w:val="006D0902"/>
    <w:rsid w:val="006D26D0"/>
    <w:rsid w:val="006D2DEF"/>
    <w:rsid w:val="006D5C7A"/>
    <w:rsid w:val="006E0C1F"/>
    <w:rsid w:val="006E4B80"/>
    <w:rsid w:val="006E65CF"/>
    <w:rsid w:val="006F0CB4"/>
    <w:rsid w:val="006F1270"/>
    <w:rsid w:val="006F3297"/>
    <w:rsid w:val="006F329D"/>
    <w:rsid w:val="006F7126"/>
    <w:rsid w:val="00702D45"/>
    <w:rsid w:val="007043CE"/>
    <w:rsid w:val="00704463"/>
    <w:rsid w:val="00705AD0"/>
    <w:rsid w:val="007076A6"/>
    <w:rsid w:val="00710039"/>
    <w:rsid w:val="00710352"/>
    <w:rsid w:val="0071575E"/>
    <w:rsid w:val="00716833"/>
    <w:rsid w:val="007174AC"/>
    <w:rsid w:val="007175CD"/>
    <w:rsid w:val="00717F62"/>
    <w:rsid w:val="00721675"/>
    <w:rsid w:val="00724DF8"/>
    <w:rsid w:val="00730D4D"/>
    <w:rsid w:val="00732243"/>
    <w:rsid w:val="00736629"/>
    <w:rsid w:val="007373AD"/>
    <w:rsid w:val="0073740D"/>
    <w:rsid w:val="00744F3B"/>
    <w:rsid w:val="00745A83"/>
    <w:rsid w:val="00746212"/>
    <w:rsid w:val="007469CD"/>
    <w:rsid w:val="00747ABD"/>
    <w:rsid w:val="0075191D"/>
    <w:rsid w:val="00753C74"/>
    <w:rsid w:val="00754171"/>
    <w:rsid w:val="00755778"/>
    <w:rsid w:val="00760EF6"/>
    <w:rsid w:val="0076650B"/>
    <w:rsid w:val="00773A09"/>
    <w:rsid w:val="00775ABD"/>
    <w:rsid w:val="00775C8C"/>
    <w:rsid w:val="00776DFF"/>
    <w:rsid w:val="0078239C"/>
    <w:rsid w:val="007831E2"/>
    <w:rsid w:val="007839C9"/>
    <w:rsid w:val="00783EA8"/>
    <w:rsid w:val="007841AA"/>
    <w:rsid w:val="00784C57"/>
    <w:rsid w:val="007853DE"/>
    <w:rsid w:val="0079113E"/>
    <w:rsid w:val="00792739"/>
    <w:rsid w:val="00793EFD"/>
    <w:rsid w:val="00794D66"/>
    <w:rsid w:val="00794FE0"/>
    <w:rsid w:val="007956F6"/>
    <w:rsid w:val="007A00F4"/>
    <w:rsid w:val="007A070C"/>
    <w:rsid w:val="007A2192"/>
    <w:rsid w:val="007A7155"/>
    <w:rsid w:val="007B09EE"/>
    <w:rsid w:val="007B2DDE"/>
    <w:rsid w:val="007B4C2D"/>
    <w:rsid w:val="007B52CF"/>
    <w:rsid w:val="007B549A"/>
    <w:rsid w:val="007B7B4F"/>
    <w:rsid w:val="007C23A7"/>
    <w:rsid w:val="007C3476"/>
    <w:rsid w:val="007D2F24"/>
    <w:rsid w:val="007D3D94"/>
    <w:rsid w:val="007D564E"/>
    <w:rsid w:val="007D7444"/>
    <w:rsid w:val="007E116C"/>
    <w:rsid w:val="007E12EB"/>
    <w:rsid w:val="007E2B90"/>
    <w:rsid w:val="007E5B8A"/>
    <w:rsid w:val="007F1877"/>
    <w:rsid w:val="007F3DBF"/>
    <w:rsid w:val="007F53DE"/>
    <w:rsid w:val="00801767"/>
    <w:rsid w:val="00801792"/>
    <w:rsid w:val="00801826"/>
    <w:rsid w:val="0080281F"/>
    <w:rsid w:val="00802E55"/>
    <w:rsid w:val="00803A0C"/>
    <w:rsid w:val="0080401A"/>
    <w:rsid w:val="008050F7"/>
    <w:rsid w:val="00805FA2"/>
    <w:rsid w:val="00811A3D"/>
    <w:rsid w:val="0081297E"/>
    <w:rsid w:val="00814F28"/>
    <w:rsid w:val="00816128"/>
    <w:rsid w:val="008163BE"/>
    <w:rsid w:val="00821097"/>
    <w:rsid w:val="008212A4"/>
    <w:rsid w:val="00822605"/>
    <w:rsid w:val="008255D9"/>
    <w:rsid w:val="0082686D"/>
    <w:rsid w:val="00831CBD"/>
    <w:rsid w:val="0083778B"/>
    <w:rsid w:val="00841D78"/>
    <w:rsid w:val="00841E97"/>
    <w:rsid w:val="00851364"/>
    <w:rsid w:val="00851605"/>
    <w:rsid w:val="00851E0E"/>
    <w:rsid w:val="00852AB9"/>
    <w:rsid w:val="00857353"/>
    <w:rsid w:val="00857F01"/>
    <w:rsid w:val="00857FC8"/>
    <w:rsid w:val="008608DF"/>
    <w:rsid w:val="00861ADB"/>
    <w:rsid w:val="0086480E"/>
    <w:rsid w:val="00864F6D"/>
    <w:rsid w:val="00865241"/>
    <w:rsid w:val="00871DE0"/>
    <w:rsid w:val="00875758"/>
    <w:rsid w:val="00883577"/>
    <w:rsid w:val="00884A24"/>
    <w:rsid w:val="0088592F"/>
    <w:rsid w:val="00885B5F"/>
    <w:rsid w:val="00885B63"/>
    <w:rsid w:val="00885E31"/>
    <w:rsid w:val="0089012C"/>
    <w:rsid w:val="00892643"/>
    <w:rsid w:val="00893ECA"/>
    <w:rsid w:val="00895E8B"/>
    <w:rsid w:val="008A11B7"/>
    <w:rsid w:val="008A294C"/>
    <w:rsid w:val="008A4E99"/>
    <w:rsid w:val="008A6D23"/>
    <w:rsid w:val="008B1F30"/>
    <w:rsid w:val="008B2E96"/>
    <w:rsid w:val="008B4FB8"/>
    <w:rsid w:val="008B6AFF"/>
    <w:rsid w:val="008B7564"/>
    <w:rsid w:val="008C00DF"/>
    <w:rsid w:val="008C1246"/>
    <w:rsid w:val="008C2B79"/>
    <w:rsid w:val="008C43CA"/>
    <w:rsid w:val="008C45AB"/>
    <w:rsid w:val="008C6A03"/>
    <w:rsid w:val="008C7D83"/>
    <w:rsid w:val="008D0D7C"/>
    <w:rsid w:val="008D0EE3"/>
    <w:rsid w:val="008D48C2"/>
    <w:rsid w:val="008D6339"/>
    <w:rsid w:val="008E22FE"/>
    <w:rsid w:val="008E2B4D"/>
    <w:rsid w:val="008E477D"/>
    <w:rsid w:val="008E5B5F"/>
    <w:rsid w:val="008E6EAE"/>
    <w:rsid w:val="008E74E5"/>
    <w:rsid w:val="008E7F74"/>
    <w:rsid w:val="008F3A1F"/>
    <w:rsid w:val="008F3AA4"/>
    <w:rsid w:val="008F6AC4"/>
    <w:rsid w:val="0090013D"/>
    <w:rsid w:val="009034C0"/>
    <w:rsid w:val="00903E5D"/>
    <w:rsid w:val="00904014"/>
    <w:rsid w:val="00910E9E"/>
    <w:rsid w:val="0091149A"/>
    <w:rsid w:val="009123DD"/>
    <w:rsid w:val="009134D8"/>
    <w:rsid w:val="00923D2E"/>
    <w:rsid w:val="00924342"/>
    <w:rsid w:val="00924874"/>
    <w:rsid w:val="00925B60"/>
    <w:rsid w:val="0093119A"/>
    <w:rsid w:val="009336D8"/>
    <w:rsid w:val="00937972"/>
    <w:rsid w:val="00941320"/>
    <w:rsid w:val="009446AF"/>
    <w:rsid w:val="0094694B"/>
    <w:rsid w:val="00947D55"/>
    <w:rsid w:val="00951ED0"/>
    <w:rsid w:val="00952CE4"/>
    <w:rsid w:val="009542B4"/>
    <w:rsid w:val="0096067A"/>
    <w:rsid w:val="009620A8"/>
    <w:rsid w:val="00964C40"/>
    <w:rsid w:val="00967F84"/>
    <w:rsid w:val="00971CF3"/>
    <w:rsid w:val="00971EFB"/>
    <w:rsid w:val="00972342"/>
    <w:rsid w:val="0097235B"/>
    <w:rsid w:val="00972DC1"/>
    <w:rsid w:val="00974876"/>
    <w:rsid w:val="0097658C"/>
    <w:rsid w:val="00980929"/>
    <w:rsid w:val="00980DBB"/>
    <w:rsid w:val="00986F50"/>
    <w:rsid w:val="0099038A"/>
    <w:rsid w:val="00990A80"/>
    <w:rsid w:val="009913BB"/>
    <w:rsid w:val="00997B60"/>
    <w:rsid w:val="009A211A"/>
    <w:rsid w:val="009A22DE"/>
    <w:rsid w:val="009A4111"/>
    <w:rsid w:val="009A649A"/>
    <w:rsid w:val="009A6694"/>
    <w:rsid w:val="009A7059"/>
    <w:rsid w:val="009B22C4"/>
    <w:rsid w:val="009B22FA"/>
    <w:rsid w:val="009B2597"/>
    <w:rsid w:val="009B2E8F"/>
    <w:rsid w:val="009B3341"/>
    <w:rsid w:val="009B3FF8"/>
    <w:rsid w:val="009C2824"/>
    <w:rsid w:val="009C5F52"/>
    <w:rsid w:val="009D1170"/>
    <w:rsid w:val="009D51CF"/>
    <w:rsid w:val="009E03D3"/>
    <w:rsid w:val="009E26B7"/>
    <w:rsid w:val="009E4E7D"/>
    <w:rsid w:val="009E74A0"/>
    <w:rsid w:val="009F0346"/>
    <w:rsid w:val="009F49F3"/>
    <w:rsid w:val="009F4FA5"/>
    <w:rsid w:val="009F74CD"/>
    <w:rsid w:val="009F777F"/>
    <w:rsid w:val="00A03235"/>
    <w:rsid w:val="00A04DFA"/>
    <w:rsid w:val="00A0585D"/>
    <w:rsid w:val="00A05A6C"/>
    <w:rsid w:val="00A065BF"/>
    <w:rsid w:val="00A12422"/>
    <w:rsid w:val="00A13743"/>
    <w:rsid w:val="00A1473E"/>
    <w:rsid w:val="00A14B86"/>
    <w:rsid w:val="00A22110"/>
    <w:rsid w:val="00A24505"/>
    <w:rsid w:val="00A257CB"/>
    <w:rsid w:val="00A2616A"/>
    <w:rsid w:val="00A27B0F"/>
    <w:rsid w:val="00A32EEA"/>
    <w:rsid w:val="00A333F0"/>
    <w:rsid w:val="00A33C3B"/>
    <w:rsid w:val="00A45E01"/>
    <w:rsid w:val="00A47FD5"/>
    <w:rsid w:val="00A55724"/>
    <w:rsid w:val="00A57CD6"/>
    <w:rsid w:val="00A60662"/>
    <w:rsid w:val="00A67700"/>
    <w:rsid w:val="00A679AF"/>
    <w:rsid w:val="00A67CA6"/>
    <w:rsid w:val="00A709B8"/>
    <w:rsid w:val="00A70C8C"/>
    <w:rsid w:val="00A713E3"/>
    <w:rsid w:val="00A7187A"/>
    <w:rsid w:val="00A72897"/>
    <w:rsid w:val="00A74F65"/>
    <w:rsid w:val="00A7568E"/>
    <w:rsid w:val="00A75884"/>
    <w:rsid w:val="00A761E1"/>
    <w:rsid w:val="00A76BC1"/>
    <w:rsid w:val="00A805C3"/>
    <w:rsid w:val="00A805F6"/>
    <w:rsid w:val="00A81252"/>
    <w:rsid w:val="00A828BF"/>
    <w:rsid w:val="00A832FB"/>
    <w:rsid w:val="00A8410C"/>
    <w:rsid w:val="00A8437E"/>
    <w:rsid w:val="00A91590"/>
    <w:rsid w:val="00A94995"/>
    <w:rsid w:val="00A971D1"/>
    <w:rsid w:val="00AA1705"/>
    <w:rsid w:val="00AA1B51"/>
    <w:rsid w:val="00AA51B1"/>
    <w:rsid w:val="00AA5E68"/>
    <w:rsid w:val="00AB0CC7"/>
    <w:rsid w:val="00AB100C"/>
    <w:rsid w:val="00AB3412"/>
    <w:rsid w:val="00AB48F2"/>
    <w:rsid w:val="00AB6AFE"/>
    <w:rsid w:val="00AC1047"/>
    <w:rsid w:val="00AC3491"/>
    <w:rsid w:val="00AC724D"/>
    <w:rsid w:val="00AD13B3"/>
    <w:rsid w:val="00AD1DB3"/>
    <w:rsid w:val="00AD7505"/>
    <w:rsid w:val="00AE5ED2"/>
    <w:rsid w:val="00AF0D27"/>
    <w:rsid w:val="00AF51F3"/>
    <w:rsid w:val="00AF6514"/>
    <w:rsid w:val="00AF706E"/>
    <w:rsid w:val="00AF7E95"/>
    <w:rsid w:val="00B057CB"/>
    <w:rsid w:val="00B06013"/>
    <w:rsid w:val="00B068E3"/>
    <w:rsid w:val="00B06BE1"/>
    <w:rsid w:val="00B0703C"/>
    <w:rsid w:val="00B07CAA"/>
    <w:rsid w:val="00B10301"/>
    <w:rsid w:val="00B12F19"/>
    <w:rsid w:val="00B13C1C"/>
    <w:rsid w:val="00B20583"/>
    <w:rsid w:val="00B20D0E"/>
    <w:rsid w:val="00B21133"/>
    <w:rsid w:val="00B26454"/>
    <w:rsid w:val="00B3026B"/>
    <w:rsid w:val="00B30D09"/>
    <w:rsid w:val="00B311D7"/>
    <w:rsid w:val="00B31ED3"/>
    <w:rsid w:val="00B32083"/>
    <w:rsid w:val="00B324AF"/>
    <w:rsid w:val="00B32B0A"/>
    <w:rsid w:val="00B40D73"/>
    <w:rsid w:val="00B43FD8"/>
    <w:rsid w:val="00B453D1"/>
    <w:rsid w:val="00B50CE7"/>
    <w:rsid w:val="00B5251C"/>
    <w:rsid w:val="00B53665"/>
    <w:rsid w:val="00B539BF"/>
    <w:rsid w:val="00B56CAB"/>
    <w:rsid w:val="00B56E79"/>
    <w:rsid w:val="00B626BD"/>
    <w:rsid w:val="00B655DC"/>
    <w:rsid w:val="00B710D8"/>
    <w:rsid w:val="00B71B61"/>
    <w:rsid w:val="00B71FAC"/>
    <w:rsid w:val="00B72CA0"/>
    <w:rsid w:val="00B81B58"/>
    <w:rsid w:val="00B8224F"/>
    <w:rsid w:val="00B82730"/>
    <w:rsid w:val="00B83B92"/>
    <w:rsid w:val="00B8441A"/>
    <w:rsid w:val="00B858DE"/>
    <w:rsid w:val="00B869C2"/>
    <w:rsid w:val="00B86A10"/>
    <w:rsid w:val="00B90A19"/>
    <w:rsid w:val="00B94132"/>
    <w:rsid w:val="00B94AA2"/>
    <w:rsid w:val="00B95DE0"/>
    <w:rsid w:val="00BA2BC5"/>
    <w:rsid w:val="00BA5546"/>
    <w:rsid w:val="00BA59DE"/>
    <w:rsid w:val="00BA6369"/>
    <w:rsid w:val="00BA7BE7"/>
    <w:rsid w:val="00BB66CA"/>
    <w:rsid w:val="00BC1A81"/>
    <w:rsid w:val="00BC28EF"/>
    <w:rsid w:val="00BC4265"/>
    <w:rsid w:val="00BC43F8"/>
    <w:rsid w:val="00BC452D"/>
    <w:rsid w:val="00BC5625"/>
    <w:rsid w:val="00BC5EC2"/>
    <w:rsid w:val="00BC74AB"/>
    <w:rsid w:val="00BD0E38"/>
    <w:rsid w:val="00BD2F23"/>
    <w:rsid w:val="00BD434D"/>
    <w:rsid w:val="00BD5148"/>
    <w:rsid w:val="00BD5515"/>
    <w:rsid w:val="00BD55DC"/>
    <w:rsid w:val="00BD6EAB"/>
    <w:rsid w:val="00BE0517"/>
    <w:rsid w:val="00BE5349"/>
    <w:rsid w:val="00BE7E16"/>
    <w:rsid w:val="00BF26AC"/>
    <w:rsid w:val="00BF28D4"/>
    <w:rsid w:val="00BF318C"/>
    <w:rsid w:val="00BF38A1"/>
    <w:rsid w:val="00BF3CD5"/>
    <w:rsid w:val="00C0054B"/>
    <w:rsid w:val="00C01F57"/>
    <w:rsid w:val="00C022B4"/>
    <w:rsid w:val="00C03249"/>
    <w:rsid w:val="00C03DF9"/>
    <w:rsid w:val="00C05716"/>
    <w:rsid w:val="00C05A8F"/>
    <w:rsid w:val="00C07C8B"/>
    <w:rsid w:val="00C10035"/>
    <w:rsid w:val="00C10AE1"/>
    <w:rsid w:val="00C11DE7"/>
    <w:rsid w:val="00C12FB6"/>
    <w:rsid w:val="00C131F4"/>
    <w:rsid w:val="00C15AD8"/>
    <w:rsid w:val="00C21584"/>
    <w:rsid w:val="00C21E9D"/>
    <w:rsid w:val="00C22751"/>
    <w:rsid w:val="00C23B43"/>
    <w:rsid w:val="00C23B6A"/>
    <w:rsid w:val="00C245E4"/>
    <w:rsid w:val="00C247E5"/>
    <w:rsid w:val="00C24DC3"/>
    <w:rsid w:val="00C26C77"/>
    <w:rsid w:val="00C276EB"/>
    <w:rsid w:val="00C27877"/>
    <w:rsid w:val="00C30003"/>
    <w:rsid w:val="00C320C4"/>
    <w:rsid w:val="00C327BE"/>
    <w:rsid w:val="00C32B4D"/>
    <w:rsid w:val="00C333F4"/>
    <w:rsid w:val="00C33B05"/>
    <w:rsid w:val="00C350EF"/>
    <w:rsid w:val="00C36456"/>
    <w:rsid w:val="00C364F6"/>
    <w:rsid w:val="00C37A0D"/>
    <w:rsid w:val="00C40712"/>
    <w:rsid w:val="00C45CDF"/>
    <w:rsid w:val="00C51ED8"/>
    <w:rsid w:val="00C52029"/>
    <w:rsid w:val="00C5660A"/>
    <w:rsid w:val="00C566EF"/>
    <w:rsid w:val="00C5730B"/>
    <w:rsid w:val="00C57A9D"/>
    <w:rsid w:val="00C627CC"/>
    <w:rsid w:val="00C64880"/>
    <w:rsid w:val="00C70EBC"/>
    <w:rsid w:val="00C71DA0"/>
    <w:rsid w:val="00C72358"/>
    <w:rsid w:val="00C73B88"/>
    <w:rsid w:val="00C74B61"/>
    <w:rsid w:val="00C75564"/>
    <w:rsid w:val="00C760BA"/>
    <w:rsid w:val="00C762BE"/>
    <w:rsid w:val="00C8056E"/>
    <w:rsid w:val="00C81F24"/>
    <w:rsid w:val="00C8574F"/>
    <w:rsid w:val="00C85B41"/>
    <w:rsid w:val="00C875BA"/>
    <w:rsid w:val="00C910C1"/>
    <w:rsid w:val="00C91A7C"/>
    <w:rsid w:val="00C9246B"/>
    <w:rsid w:val="00C9490C"/>
    <w:rsid w:val="00C95294"/>
    <w:rsid w:val="00C96BA6"/>
    <w:rsid w:val="00C97118"/>
    <w:rsid w:val="00C97AAF"/>
    <w:rsid w:val="00CA56D9"/>
    <w:rsid w:val="00CA6724"/>
    <w:rsid w:val="00CA6DA1"/>
    <w:rsid w:val="00CB20D8"/>
    <w:rsid w:val="00CC0DCA"/>
    <w:rsid w:val="00CC2BDA"/>
    <w:rsid w:val="00CC361A"/>
    <w:rsid w:val="00CC41F7"/>
    <w:rsid w:val="00CC42E3"/>
    <w:rsid w:val="00CC4EBD"/>
    <w:rsid w:val="00CC7240"/>
    <w:rsid w:val="00CC7667"/>
    <w:rsid w:val="00CC77C5"/>
    <w:rsid w:val="00CD3780"/>
    <w:rsid w:val="00CD5E6E"/>
    <w:rsid w:val="00CD6E46"/>
    <w:rsid w:val="00CD7765"/>
    <w:rsid w:val="00CE3169"/>
    <w:rsid w:val="00CE3BE3"/>
    <w:rsid w:val="00CE3ECA"/>
    <w:rsid w:val="00CE4635"/>
    <w:rsid w:val="00CE6C93"/>
    <w:rsid w:val="00CF11C5"/>
    <w:rsid w:val="00CF1F82"/>
    <w:rsid w:val="00CF44E6"/>
    <w:rsid w:val="00CF633F"/>
    <w:rsid w:val="00CF7D46"/>
    <w:rsid w:val="00CF7DEB"/>
    <w:rsid w:val="00D00FE5"/>
    <w:rsid w:val="00D01BA3"/>
    <w:rsid w:val="00D02855"/>
    <w:rsid w:val="00D06A6C"/>
    <w:rsid w:val="00D06AB8"/>
    <w:rsid w:val="00D0741D"/>
    <w:rsid w:val="00D1041E"/>
    <w:rsid w:val="00D10699"/>
    <w:rsid w:val="00D106CA"/>
    <w:rsid w:val="00D1151C"/>
    <w:rsid w:val="00D136D0"/>
    <w:rsid w:val="00D138E6"/>
    <w:rsid w:val="00D14F71"/>
    <w:rsid w:val="00D17A6A"/>
    <w:rsid w:val="00D2088E"/>
    <w:rsid w:val="00D2192F"/>
    <w:rsid w:val="00D238FD"/>
    <w:rsid w:val="00D26538"/>
    <w:rsid w:val="00D31151"/>
    <w:rsid w:val="00D31482"/>
    <w:rsid w:val="00D31B81"/>
    <w:rsid w:val="00D3229F"/>
    <w:rsid w:val="00D325A5"/>
    <w:rsid w:val="00D32D80"/>
    <w:rsid w:val="00D343C1"/>
    <w:rsid w:val="00D349A7"/>
    <w:rsid w:val="00D34D49"/>
    <w:rsid w:val="00D36E9A"/>
    <w:rsid w:val="00D41424"/>
    <w:rsid w:val="00D41761"/>
    <w:rsid w:val="00D421A7"/>
    <w:rsid w:val="00D42D6E"/>
    <w:rsid w:val="00D453FA"/>
    <w:rsid w:val="00D45E7B"/>
    <w:rsid w:val="00D4646C"/>
    <w:rsid w:val="00D466B4"/>
    <w:rsid w:val="00D47802"/>
    <w:rsid w:val="00D50D0C"/>
    <w:rsid w:val="00D5649D"/>
    <w:rsid w:val="00D57A5C"/>
    <w:rsid w:val="00D614CA"/>
    <w:rsid w:val="00D625E9"/>
    <w:rsid w:val="00D63BD7"/>
    <w:rsid w:val="00D64B25"/>
    <w:rsid w:val="00D658B3"/>
    <w:rsid w:val="00D747A9"/>
    <w:rsid w:val="00D818E1"/>
    <w:rsid w:val="00D81F17"/>
    <w:rsid w:val="00D821DB"/>
    <w:rsid w:val="00D83806"/>
    <w:rsid w:val="00D84D6E"/>
    <w:rsid w:val="00D85804"/>
    <w:rsid w:val="00D867E1"/>
    <w:rsid w:val="00D879DF"/>
    <w:rsid w:val="00D90742"/>
    <w:rsid w:val="00D9749E"/>
    <w:rsid w:val="00D97EE5"/>
    <w:rsid w:val="00DA1D5F"/>
    <w:rsid w:val="00DB0FEE"/>
    <w:rsid w:val="00DB12A2"/>
    <w:rsid w:val="00DB15CA"/>
    <w:rsid w:val="00DB1EAC"/>
    <w:rsid w:val="00DB2468"/>
    <w:rsid w:val="00DB3151"/>
    <w:rsid w:val="00DB3600"/>
    <w:rsid w:val="00DB474C"/>
    <w:rsid w:val="00DB5FA0"/>
    <w:rsid w:val="00DB74FE"/>
    <w:rsid w:val="00DC10C6"/>
    <w:rsid w:val="00DC27FB"/>
    <w:rsid w:val="00DC2FE5"/>
    <w:rsid w:val="00DC32CA"/>
    <w:rsid w:val="00DC3BD9"/>
    <w:rsid w:val="00DC680C"/>
    <w:rsid w:val="00DD00CB"/>
    <w:rsid w:val="00DD01DF"/>
    <w:rsid w:val="00DD23E9"/>
    <w:rsid w:val="00DD27E2"/>
    <w:rsid w:val="00DD31C2"/>
    <w:rsid w:val="00DD4AA4"/>
    <w:rsid w:val="00DD66AE"/>
    <w:rsid w:val="00DD717F"/>
    <w:rsid w:val="00DE0BC7"/>
    <w:rsid w:val="00DE150A"/>
    <w:rsid w:val="00DE16AF"/>
    <w:rsid w:val="00DE256F"/>
    <w:rsid w:val="00DE2B45"/>
    <w:rsid w:val="00DE348C"/>
    <w:rsid w:val="00DE404E"/>
    <w:rsid w:val="00DE4F36"/>
    <w:rsid w:val="00DE5BFA"/>
    <w:rsid w:val="00DF0C76"/>
    <w:rsid w:val="00DF12EF"/>
    <w:rsid w:val="00DF6FAE"/>
    <w:rsid w:val="00DF7AAD"/>
    <w:rsid w:val="00E003A3"/>
    <w:rsid w:val="00E01D16"/>
    <w:rsid w:val="00E0247F"/>
    <w:rsid w:val="00E039D8"/>
    <w:rsid w:val="00E07B9C"/>
    <w:rsid w:val="00E1003B"/>
    <w:rsid w:val="00E10D7E"/>
    <w:rsid w:val="00E114AA"/>
    <w:rsid w:val="00E1188E"/>
    <w:rsid w:val="00E15EEF"/>
    <w:rsid w:val="00E16767"/>
    <w:rsid w:val="00E17CAC"/>
    <w:rsid w:val="00E23877"/>
    <w:rsid w:val="00E238E1"/>
    <w:rsid w:val="00E260DD"/>
    <w:rsid w:val="00E26D2E"/>
    <w:rsid w:val="00E27982"/>
    <w:rsid w:val="00E30016"/>
    <w:rsid w:val="00E35509"/>
    <w:rsid w:val="00E40A25"/>
    <w:rsid w:val="00E43330"/>
    <w:rsid w:val="00E51BE4"/>
    <w:rsid w:val="00E533F6"/>
    <w:rsid w:val="00E53CB5"/>
    <w:rsid w:val="00E62EBC"/>
    <w:rsid w:val="00E65D18"/>
    <w:rsid w:val="00E74526"/>
    <w:rsid w:val="00E745DE"/>
    <w:rsid w:val="00E7553E"/>
    <w:rsid w:val="00E763A6"/>
    <w:rsid w:val="00E802D6"/>
    <w:rsid w:val="00E80B0F"/>
    <w:rsid w:val="00E8532B"/>
    <w:rsid w:val="00E85D3C"/>
    <w:rsid w:val="00E87218"/>
    <w:rsid w:val="00E87BF6"/>
    <w:rsid w:val="00E902CB"/>
    <w:rsid w:val="00E908C9"/>
    <w:rsid w:val="00E90938"/>
    <w:rsid w:val="00E90B6D"/>
    <w:rsid w:val="00E92F05"/>
    <w:rsid w:val="00EA1FD4"/>
    <w:rsid w:val="00EA38F9"/>
    <w:rsid w:val="00EB01D6"/>
    <w:rsid w:val="00EB12D5"/>
    <w:rsid w:val="00EB28CB"/>
    <w:rsid w:val="00EC09D3"/>
    <w:rsid w:val="00EC25AD"/>
    <w:rsid w:val="00EC3E36"/>
    <w:rsid w:val="00EC5108"/>
    <w:rsid w:val="00EC7A7C"/>
    <w:rsid w:val="00EC7BB1"/>
    <w:rsid w:val="00ED0326"/>
    <w:rsid w:val="00ED0CB9"/>
    <w:rsid w:val="00ED134C"/>
    <w:rsid w:val="00ED26CC"/>
    <w:rsid w:val="00ED348D"/>
    <w:rsid w:val="00ED392F"/>
    <w:rsid w:val="00ED7A78"/>
    <w:rsid w:val="00EE36B6"/>
    <w:rsid w:val="00EE4554"/>
    <w:rsid w:val="00EE4CEE"/>
    <w:rsid w:val="00EE54A4"/>
    <w:rsid w:val="00EE67A9"/>
    <w:rsid w:val="00EE76D2"/>
    <w:rsid w:val="00EF1BC0"/>
    <w:rsid w:val="00EF476E"/>
    <w:rsid w:val="00EF75C1"/>
    <w:rsid w:val="00F00FBC"/>
    <w:rsid w:val="00F03E5F"/>
    <w:rsid w:val="00F0427C"/>
    <w:rsid w:val="00F07856"/>
    <w:rsid w:val="00F07A01"/>
    <w:rsid w:val="00F11E25"/>
    <w:rsid w:val="00F125F3"/>
    <w:rsid w:val="00F14274"/>
    <w:rsid w:val="00F14DFB"/>
    <w:rsid w:val="00F172B9"/>
    <w:rsid w:val="00F17ABA"/>
    <w:rsid w:val="00F20F7E"/>
    <w:rsid w:val="00F228B0"/>
    <w:rsid w:val="00F22B0F"/>
    <w:rsid w:val="00F233C4"/>
    <w:rsid w:val="00F243BB"/>
    <w:rsid w:val="00F248D2"/>
    <w:rsid w:val="00F2557E"/>
    <w:rsid w:val="00F3200A"/>
    <w:rsid w:val="00F320FD"/>
    <w:rsid w:val="00F33088"/>
    <w:rsid w:val="00F35EB5"/>
    <w:rsid w:val="00F36F64"/>
    <w:rsid w:val="00F40C2F"/>
    <w:rsid w:val="00F42B6B"/>
    <w:rsid w:val="00F42C08"/>
    <w:rsid w:val="00F4488F"/>
    <w:rsid w:val="00F50B59"/>
    <w:rsid w:val="00F515C1"/>
    <w:rsid w:val="00F52BA1"/>
    <w:rsid w:val="00F53CBC"/>
    <w:rsid w:val="00F540D8"/>
    <w:rsid w:val="00F54D5B"/>
    <w:rsid w:val="00F56344"/>
    <w:rsid w:val="00F60CB2"/>
    <w:rsid w:val="00F62520"/>
    <w:rsid w:val="00F654FF"/>
    <w:rsid w:val="00F700D9"/>
    <w:rsid w:val="00F74541"/>
    <w:rsid w:val="00F816E9"/>
    <w:rsid w:val="00F85CCD"/>
    <w:rsid w:val="00F90538"/>
    <w:rsid w:val="00F90F16"/>
    <w:rsid w:val="00F9317B"/>
    <w:rsid w:val="00F9469A"/>
    <w:rsid w:val="00F95E0C"/>
    <w:rsid w:val="00F96271"/>
    <w:rsid w:val="00F97DC4"/>
    <w:rsid w:val="00FA13B7"/>
    <w:rsid w:val="00FA1F87"/>
    <w:rsid w:val="00FA65AE"/>
    <w:rsid w:val="00FA6F07"/>
    <w:rsid w:val="00FA7380"/>
    <w:rsid w:val="00FB24C1"/>
    <w:rsid w:val="00FB2646"/>
    <w:rsid w:val="00FB2A8F"/>
    <w:rsid w:val="00FB3FC6"/>
    <w:rsid w:val="00FB54E7"/>
    <w:rsid w:val="00FB5E05"/>
    <w:rsid w:val="00FB6011"/>
    <w:rsid w:val="00FC0BB3"/>
    <w:rsid w:val="00FC12A9"/>
    <w:rsid w:val="00FC34D1"/>
    <w:rsid w:val="00FC50D1"/>
    <w:rsid w:val="00FD3CF9"/>
    <w:rsid w:val="00FD458B"/>
    <w:rsid w:val="00FE39E6"/>
    <w:rsid w:val="00FE3E3C"/>
    <w:rsid w:val="00FE40BA"/>
    <w:rsid w:val="00FE5DB6"/>
    <w:rsid w:val="00FE7558"/>
    <w:rsid w:val="00FE7C7E"/>
    <w:rsid w:val="00FE7CB7"/>
    <w:rsid w:val="00FF3AAA"/>
    <w:rsid w:val="00FF3C8A"/>
    <w:rsid w:val="00FF4252"/>
    <w:rsid w:val="00FF4EBA"/>
    <w:rsid w:val="00FF5703"/>
    <w:rsid w:val="00FF5B40"/>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A4BBF"/>
  <w15:docId w15:val="{901571BC-4841-4794-BF9A-CEB6F632E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7575"/>
  </w:style>
  <w:style w:type="paragraph" w:styleId="Heading1">
    <w:name w:val="heading 1"/>
    <w:basedOn w:val="Normal"/>
    <w:next w:val="Normal"/>
    <w:link w:val="Heading1Char"/>
    <w:uiPriority w:val="9"/>
    <w:qFormat/>
    <w:rsid w:val="005402A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US"/>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US"/>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US"/>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US" w:eastAsia="en-GB"/>
    </w:rPr>
  </w:style>
  <w:style w:type="character" w:styleId="CommentReference">
    <w:name w:val="annotation reference"/>
    <w:basedOn w:val="DefaultParagraphFont"/>
    <w:uiPriority w:val="99"/>
    <w:semiHidden/>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rsid w:val="00DB2468"/>
    <w:rPr>
      <w:sz w:val="20"/>
      <w:szCs w:val="20"/>
      <w:lang w:val="en-US"/>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US"/>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US"/>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US"/>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6C59A3"/>
    <w:rPr>
      <w:color w:val="605E5C"/>
      <w:shd w:val="clear" w:color="auto" w:fill="E1DFDD"/>
    </w:rPr>
  </w:style>
  <w:style w:type="paragraph" w:styleId="Revision">
    <w:name w:val="Revision"/>
    <w:hidden/>
    <w:uiPriority w:val="99"/>
    <w:semiHidden/>
    <w:rsid w:val="00357AA0"/>
    <w:pPr>
      <w:spacing w:after="0" w:line="240" w:lineRule="auto"/>
    </w:pPr>
  </w:style>
  <w:style w:type="character" w:styleId="UnresolvedMention">
    <w:name w:val="Unresolved Mention"/>
    <w:basedOn w:val="DefaultParagraphFont"/>
    <w:uiPriority w:val="99"/>
    <w:semiHidden/>
    <w:unhideWhenUsed/>
    <w:rsid w:val="00196F78"/>
    <w:rPr>
      <w:color w:val="605E5C"/>
      <w:shd w:val="clear" w:color="auto" w:fill="E1DFDD"/>
    </w:rPr>
  </w:style>
  <w:style w:type="table" w:styleId="TableGrid">
    <w:name w:val="Table Grid"/>
    <w:basedOn w:val="TableNormal"/>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C3B9A"/>
    <w:rPr>
      <w:color w:val="2B579A"/>
      <w:shd w:val="clear" w:color="auto" w:fill="E1DFDD"/>
    </w:rPr>
  </w:style>
  <w:style w:type="character" w:customStyle="1" w:styleId="Heading1Char">
    <w:name w:val="Heading 1 Char"/>
    <w:basedOn w:val="DefaultParagraphFont"/>
    <w:link w:val="Heading1"/>
    <w:uiPriority w:val="9"/>
    <w:rsid w:val="005402A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59474">
      <w:bodyDiv w:val="1"/>
      <w:marLeft w:val="0"/>
      <w:marRight w:val="0"/>
      <w:marTop w:val="0"/>
      <w:marBottom w:val="0"/>
      <w:divBdr>
        <w:top w:val="none" w:sz="0" w:space="0" w:color="auto"/>
        <w:left w:val="none" w:sz="0" w:space="0" w:color="auto"/>
        <w:bottom w:val="none" w:sz="0" w:space="0" w:color="auto"/>
        <w:right w:val="none" w:sz="0" w:space="0" w:color="auto"/>
      </w:divBdr>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171408821">
      <w:bodyDiv w:val="1"/>
      <w:marLeft w:val="0"/>
      <w:marRight w:val="0"/>
      <w:marTop w:val="0"/>
      <w:marBottom w:val="0"/>
      <w:divBdr>
        <w:top w:val="none" w:sz="0" w:space="0" w:color="auto"/>
        <w:left w:val="none" w:sz="0" w:space="0" w:color="auto"/>
        <w:bottom w:val="none" w:sz="0" w:space="0" w:color="auto"/>
        <w:right w:val="none" w:sz="0" w:space="0" w:color="auto"/>
      </w:divBdr>
    </w:div>
    <w:div w:id="163853259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xing.com/pages/kraiburg-tpe" TargetMode="External"/><Relationship Id="rId7" Type="http://schemas.openxmlformats.org/officeDocument/2006/relationships/settings" Target="settings.xml"/><Relationship Id="rId12" Type="http://schemas.openxmlformats.org/officeDocument/2006/relationships/hyperlink" Target="https://bit.ly/34qxBOV" TargetMode="External"/><Relationship Id="rId17" Type="http://schemas.openxmlformats.org/officeDocument/2006/relationships/hyperlink" Target="https://www.linkedin.com/company/kraiburg-tpe/?originalSubdomain=de" TargetMode="External"/><Relationship Id="rId25" Type="http://schemas.openxmlformats.org/officeDocument/2006/relationships/hyperlink" Target="http://www.kraiburg-tpe.com"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hyperlink" Target="https://www.instagram.com/kraiburg_tpe/?hl=de" TargetMode="External"/><Relationship Id="rId23" Type="http://schemas.openxmlformats.org/officeDocument/2006/relationships/hyperlink" Target="https://www.youtube.com/channel/UCQKi_-RJ8sJqMNfyfAO8PVQ"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facebook.com/KRAIBURGTP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zh-hans/node/613" TargetMode="External"/><Relationship Id="rId22" Type="http://schemas.openxmlformats.org/officeDocument/2006/relationships/image" Target="media/image6.png"/><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3" Type="http://schemas.openxmlformats.org/officeDocument/2006/relationships/hyperlink" Target="mailto:eloseva@emg-marcom.com" TargetMode="External"/><Relationship Id="rId2" Type="http://schemas.openxmlformats.org/officeDocument/2006/relationships/hyperlink" Target="https://kraiburgtpe.sharepoint.com/sites/KTEMEA-CorporateCommunication/Freigegebene%20Dokumente/General/01%20PublicRelations/01_PR_Agency/PressReleases/2026_PressReleases/02_Ecovadis/juliane.schmidhuber%40kraiburg-tpe.com" TargetMode="External"/><Relationship Id="rId1" Type="http://schemas.openxmlformats.org/officeDocument/2006/relationships/image" Target="media/image8.jpeg"/><Relationship Id="rId5" Type="http://schemas.openxmlformats.org/officeDocument/2006/relationships/hyperlink" Target="mailto:eloseva@emg-marcom.com" TargetMode="External"/><Relationship Id="rId4" Type="http://schemas.openxmlformats.org/officeDocument/2006/relationships/hyperlink" Target="https://kraiburgtpe.sharepoint.com/sites/KTEMEA-CorporateCommunication/Freigegebene%20Dokumente/General/01%20PublicRelations/01_PR_Agency/PressReleases/2026_PressReleases/02_Ecovadis/juliane.schmidhuber%40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DDD70F-23FA-4EA3-898D-43ED584A4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4e789-4219-435c-8149-057461441f76"/>
    <ds:schemaRef ds:uri="58a6ba02-25d8-4af8-9d9a-cdefe24725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customXml/itemProps3.xml><?xml version="1.0" encoding="utf-8"?>
<ds:datastoreItem xmlns:ds="http://schemas.openxmlformats.org/officeDocument/2006/customXml" ds:itemID="{2748F67D-DEFE-46B4-8FF3-D2BA377ED13F}">
  <ds:schemaRefs>
    <ds:schemaRef ds:uri="http://schemas.microsoft.com/office/2006/metadata/properties"/>
    <ds:schemaRef ds:uri="http://schemas.microsoft.com/office/infopath/2007/PartnerControls"/>
    <ds:schemaRef ds:uri="d994e789-4219-435c-8149-057461441f76"/>
    <ds:schemaRef ds:uri="58a6ba02-25d8-4af8-9d9a-cdefe2472536"/>
  </ds:schemaRefs>
</ds:datastoreItem>
</file>

<file path=customXml/itemProps4.xml><?xml version="1.0" encoding="utf-8"?>
<ds:datastoreItem xmlns:ds="http://schemas.openxmlformats.org/officeDocument/2006/customXml" ds:itemID="{86663DAF-216E-4C3E-8446-8DF978B9E09B}">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12</TotalTime>
  <Pages>4</Pages>
  <Words>269</Words>
  <Characters>1536</Characters>
  <Application>Microsoft Office Word</Application>
  <DocSecurity>0</DocSecurity>
  <Lines>12</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1802</CharactersWithSpaces>
  <SharedDoc>false</SharedDoc>
  <HLinks>
    <vt:vector size="24" baseType="variant">
      <vt:variant>
        <vt:i4>5963891</vt:i4>
      </vt:variant>
      <vt:variant>
        <vt:i4>3</vt:i4>
      </vt:variant>
      <vt:variant>
        <vt:i4>0</vt:i4>
      </vt:variant>
      <vt:variant>
        <vt:i4>5</vt:i4>
      </vt:variant>
      <vt:variant>
        <vt:lpwstr>\\file-ktd\Organisation$\MV\MV_TCC\01_PR_Content\01_PR_Agency\Press_Releases\2022\2022_PressReleases\KTD\06_K-Preview\www.kraiburg-tpe.com</vt:lpwstr>
      </vt:variant>
      <vt:variant>
        <vt:lpwstr/>
      </vt:variant>
      <vt:variant>
        <vt:i4>7929910</vt:i4>
      </vt:variant>
      <vt:variant>
        <vt:i4>0</vt:i4>
      </vt:variant>
      <vt:variant>
        <vt:i4>0</vt:i4>
      </vt:variant>
      <vt:variant>
        <vt:i4>5</vt:i4>
      </vt:variant>
      <vt:variant>
        <vt:lpwstr>https://bit.ly/34qxBOV</vt:lpwstr>
      </vt:variant>
      <vt:variant>
        <vt:lpwstr/>
      </vt:variant>
      <vt:variant>
        <vt:i4>3080260</vt:i4>
      </vt:variant>
      <vt:variant>
        <vt:i4>3</vt:i4>
      </vt:variant>
      <vt:variant>
        <vt:i4>0</vt:i4>
      </vt:variant>
      <vt:variant>
        <vt:i4>5</vt:i4>
      </vt:variant>
      <vt:variant>
        <vt:lpwstr>mailto:vkiseleva@emg-marcom.com</vt:lpwstr>
      </vt:variant>
      <vt:variant>
        <vt:lpwstr/>
      </vt:variant>
      <vt:variant>
        <vt:i4>7077975</vt:i4>
      </vt:variant>
      <vt:variant>
        <vt:i4>0</vt:i4>
      </vt:variant>
      <vt:variant>
        <vt:i4>0</vt:i4>
      </vt:variant>
      <vt:variant>
        <vt:i4>5</vt:i4>
      </vt:variant>
      <vt:variant>
        <vt:lpwstr>mailto:Juliane.Schmidhuber@kraiburg-tpe.com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Schmidhuber, Juliane</dc:creator>
  <cp:keywords/>
  <dc:description/>
  <cp:lastModifiedBy>Goh Pei Yin</cp:lastModifiedBy>
  <cp:revision>8</cp:revision>
  <dcterms:created xsi:type="dcterms:W3CDTF">2026-05-05T07:53:00Z</dcterms:created>
  <dcterms:modified xsi:type="dcterms:W3CDTF">2026-05-06T00:19:00Z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